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Ind w:w="648" w:type="dxa"/>
        <w:tblLayout w:type="fixed"/>
        <w:tblLook w:val="0000" w:firstRow="0" w:lastRow="0" w:firstColumn="0" w:lastColumn="0" w:noHBand="0" w:noVBand="0"/>
      </w:tblPr>
      <w:tblGrid>
        <w:gridCol w:w="9180"/>
      </w:tblGrid>
      <w:tr w:rsidR="00492A11" w:rsidRPr="00492A11" w14:paraId="5BB438DF" w14:textId="77777777" w:rsidTr="00492A11">
        <w:tc>
          <w:tcPr>
            <w:tcW w:w="9180" w:type="dxa"/>
            <w:tcBorders>
              <w:top w:val="double" w:sz="6" w:space="0" w:color="auto"/>
              <w:left w:val="double" w:sz="6" w:space="0" w:color="auto"/>
              <w:bottom w:val="double" w:sz="6" w:space="0" w:color="auto"/>
              <w:right w:val="double" w:sz="6" w:space="0" w:color="auto"/>
            </w:tcBorders>
          </w:tcPr>
          <w:p w14:paraId="267398A0" w14:textId="75BFC295" w:rsidR="00492A11" w:rsidRPr="00492A11" w:rsidRDefault="001E3258" w:rsidP="0066329A">
            <w:pPr>
              <w:spacing w:before="140"/>
              <w:jc w:val="center"/>
              <w:rPr>
                <w:rFonts w:ascii="Verdana" w:hAnsi="Verdana"/>
                <w:b/>
                <w:bCs/>
                <w:sz w:val="24"/>
              </w:rPr>
            </w:pPr>
            <w:r w:rsidRPr="00270EC1">
              <w:rPr>
                <w:szCs w:val="18"/>
              </w:rPr>
              <w:t>SERVUS CREDIT UNION LTD</w:t>
            </w:r>
            <w:r w:rsidR="00492A11" w:rsidRPr="00492A11">
              <w:rPr>
                <w:rFonts w:ascii="Verdana" w:hAnsi="Verdana"/>
                <w:sz w:val="24"/>
              </w:rPr>
              <w:t>. (the “Credit Union”)</w:t>
            </w:r>
            <w:r w:rsidR="00492A11" w:rsidRPr="00492A11">
              <w:rPr>
                <w:rFonts w:ascii="Verdana" w:hAnsi="Verdana"/>
                <w:b/>
                <w:sz w:val="24"/>
              </w:rPr>
              <w:br/>
            </w:r>
            <w:r w:rsidR="00492A11" w:rsidRPr="00492A11">
              <w:rPr>
                <w:rFonts w:ascii="Verdana" w:hAnsi="Verdana"/>
                <w:b/>
                <w:bCs/>
                <w:sz w:val="24"/>
              </w:rPr>
              <w:t>AUTHORIZED OVERDRAFT AGREEMENT</w:t>
            </w:r>
          </w:p>
          <w:p w14:paraId="3BB2F6D6" w14:textId="77777777" w:rsidR="00492A11" w:rsidRPr="00492A11" w:rsidRDefault="00492A11" w:rsidP="00492A11">
            <w:pPr>
              <w:spacing w:after="140"/>
              <w:jc w:val="center"/>
              <w:rPr>
                <w:rFonts w:ascii="Verdana" w:hAnsi="Verdana"/>
                <w:b/>
                <w:sz w:val="24"/>
              </w:rPr>
            </w:pPr>
            <w:r w:rsidRPr="00492A11">
              <w:rPr>
                <w:rFonts w:ascii="Verdana" w:hAnsi="Verdana"/>
                <w:b/>
                <w:sz w:val="24"/>
              </w:rPr>
              <w:t>(</w:t>
            </w:r>
            <w:r w:rsidRPr="00492A11">
              <w:rPr>
                <w:rFonts w:ascii="Verdana" w:hAnsi="Verdana"/>
                <w:b/>
                <w:iCs/>
                <w:sz w:val="24"/>
              </w:rPr>
              <w:t>Fixed Rate</w:t>
            </w:r>
            <w:r w:rsidRPr="00492A11">
              <w:rPr>
                <w:rFonts w:ascii="Verdana" w:hAnsi="Verdana"/>
                <w:b/>
                <w:sz w:val="24"/>
              </w:rPr>
              <w:t>)</w:t>
            </w:r>
          </w:p>
        </w:tc>
      </w:tr>
    </w:tbl>
    <w:p w14:paraId="2BF6A7A4" w14:textId="77777777" w:rsidR="00492A11" w:rsidRPr="00492A11" w:rsidRDefault="00492A11" w:rsidP="00492A11">
      <w:pPr>
        <w:rPr>
          <w:rFonts w:ascii="Verdana" w:hAnsi="Verdana"/>
          <w:sz w:val="8"/>
        </w:rPr>
      </w:pPr>
    </w:p>
    <w:p w14:paraId="308A163F" w14:textId="77777777" w:rsidR="00492A11" w:rsidRPr="00492A11" w:rsidRDefault="00492A11" w:rsidP="00492A11">
      <w:pPr>
        <w:rPr>
          <w:rFonts w:ascii="Verdana" w:hAnsi="Verdana"/>
          <w:sz w:val="8"/>
        </w:rPr>
      </w:pPr>
    </w:p>
    <w:tbl>
      <w:tblPr>
        <w:tblW w:w="9828" w:type="dxa"/>
        <w:tblLayout w:type="fixed"/>
        <w:tblLook w:val="0000" w:firstRow="0" w:lastRow="0" w:firstColumn="0" w:lastColumn="0" w:noHBand="0" w:noVBand="0"/>
      </w:tblPr>
      <w:tblGrid>
        <w:gridCol w:w="9828"/>
      </w:tblGrid>
      <w:tr w:rsidR="00666D7E" w:rsidRPr="00492A11" w14:paraId="3723B90F" w14:textId="77777777" w:rsidTr="00896CC4">
        <w:tc>
          <w:tcPr>
            <w:tcW w:w="9828" w:type="dxa"/>
            <w:tcBorders>
              <w:top w:val="nil"/>
              <w:left w:val="nil"/>
              <w:bottom w:val="nil"/>
            </w:tcBorders>
          </w:tcPr>
          <w:p w14:paraId="3C84364B" w14:textId="77777777" w:rsidR="00666D7E" w:rsidRPr="00492A11" w:rsidRDefault="00666D7E" w:rsidP="0066329A">
            <w:pPr>
              <w:jc w:val="center"/>
              <w:rPr>
                <w:rFonts w:ascii="Verdana" w:hAnsi="Verdana"/>
              </w:rPr>
            </w:pPr>
          </w:p>
        </w:tc>
      </w:tr>
    </w:tbl>
    <w:p w14:paraId="707F37CF" w14:textId="77777777" w:rsidR="00492A11" w:rsidRPr="00492A11" w:rsidRDefault="00492A11" w:rsidP="00492A11">
      <w:pPr>
        <w:rPr>
          <w:rFonts w:ascii="Verdana" w:hAnsi="Verdana"/>
          <w:sz w:val="16"/>
          <w:szCs w:val="16"/>
        </w:rPr>
      </w:pPr>
    </w:p>
    <w:tbl>
      <w:tblPr>
        <w:tblW w:w="9828" w:type="dxa"/>
        <w:tblLayout w:type="fixed"/>
        <w:tblLook w:val="0000" w:firstRow="0" w:lastRow="0" w:firstColumn="0" w:lastColumn="0" w:noHBand="0" w:noVBand="0"/>
      </w:tblPr>
      <w:tblGrid>
        <w:gridCol w:w="3798"/>
        <w:gridCol w:w="1440"/>
        <w:gridCol w:w="3060"/>
        <w:gridCol w:w="1530"/>
      </w:tblGrid>
      <w:tr w:rsidR="00666D7E" w:rsidRPr="00492A11" w14:paraId="10BC2DFF" w14:textId="77777777" w:rsidTr="0066329A">
        <w:tc>
          <w:tcPr>
            <w:tcW w:w="3798" w:type="dxa"/>
          </w:tcPr>
          <w:p w14:paraId="5B8CE55A" w14:textId="77777777" w:rsidR="00666D7E" w:rsidRDefault="00666D7E" w:rsidP="00FD5055">
            <w:pPr>
              <w:pStyle w:val="LOSDocBodyText"/>
              <w:spacing w:before="15" w:line="240" w:lineRule="auto"/>
              <w:rPr>
                <w:szCs w:val="18"/>
              </w:rPr>
            </w:pPr>
            <w:r w:rsidRPr="00C01E7F">
              <w:rPr>
                <w:szCs w:val="18"/>
              </w:rPr>
              <w:t>Borrower(s):</w:t>
            </w:r>
          </w:p>
          <w:p w14:paraId="47478FED" w14:textId="77777777" w:rsidR="00666D7E" w:rsidRDefault="00AB4991" w:rsidP="00FD5055">
            <w:pPr>
              <w:pStyle w:val="LOSDocBodyText"/>
              <w:spacing w:before="15" w:line="240" w:lineRule="auto"/>
              <w:rPr>
                <w:b/>
                <w:szCs w:val="18"/>
              </w:rPr>
            </w:pPr>
            <w:r w:rsidRPr="00C01E7F">
              <w:rPr>
                <w:b/>
                <w:szCs w:val="18"/>
              </w:rPr>
              <w:fldChar w:fldCharType="begin">
                <w:ffData>
                  <w:name w:val="Text1"/>
                  <w:enabled/>
                  <w:calcOnExit w:val="0"/>
                  <w:statusText w:type="text" w:val="Full Legal Name of Borrower"/>
                  <w:textInput/>
                </w:ffData>
              </w:fldChar>
            </w:r>
            <w:r w:rsidR="00666D7E" w:rsidRPr="00C01E7F">
              <w:rPr>
                <w:b/>
                <w:szCs w:val="18"/>
              </w:rPr>
              <w:instrText xml:space="preserve"> FORMTEXT </w:instrText>
            </w:r>
            <w:r w:rsidRPr="00C01E7F">
              <w:rPr>
                <w:b/>
                <w:szCs w:val="18"/>
              </w:rPr>
            </w:r>
            <w:r w:rsidRPr="00C01E7F">
              <w:rPr>
                <w:b/>
                <w:szCs w:val="18"/>
              </w:rPr>
              <w:fldChar w:fldCharType="separate"/>
            </w:r>
            <w:r w:rsidR="00666D7E" w:rsidRPr="00C01E7F">
              <w:rPr>
                <w:b/>
                <w:szCs w:val="18"/>
              </w:rPr>
              <w:t> </w:t>
            </w:r>
            <w:r w:rsidR="00666D7E" w:rsidRPr="00C01E7F">
              <w:rPr>
                <w:b/>
                <w:szCs w:val="18"/>
              </w:rPr>
              <w:t> </w:t>
            </w:r>
            <w:r w:rsidR="00666D7E" w:rsidRPr="00C01E7F">
              <w:rPr>
                <w:b/>
                <w:szCs w:val="18"/>
              </w:rPr>
              <w:t> </w:t>
            </w:r>
            <w:r w:rsidR="00666D7E" w:rsidRPr="00C01E7F">
              <w:rPr>
                <w:b/>
                <w:szCs w:val="18"/>
              </w:rPr>
              <w:t> </w:t>
            </w:r>
            <w:r w:rsidR="00666D7E" w:rsidRPr="00C01E7F">
              <w:rPr>
                <w:b/>
                <w:szCs w:val="18"/>
              </w:rPr>
              <w:t> </w:t>
            </w:r>
            <w:r w:rsidRPr="00C01E7F">
              <w:rPr>
                <w:b/>
                <w:szCs w:val="18"/>
              </w:rPr>
              <w:fldChar w:fldCharType="end"/>
            </w:r>
          </w:p>
          <w:p w14:paraId="1F6955F6" w14:textId="77777777" w:rsidR="00666D7E" w:rsidRDefault="00AB4991" w:rsidP="00FD5055">
            <w:pPr>
              <w:pStyle w:val="LOSDocBodyText"/>
              <w:spacing w:before="15" w:line="240" w:lineRule="auto"/>
              <w:rPr>
                <w:b/>
                <w:szCs w:val="18"/>
              </w:rPr>
            </w:pPr>
            <w:r w:rsidRPr="00C01E7F">
              <w:rPr>
                <w:b/>
                <w:szCs w:val="18"/>
              </w:rPr>
              <w:fldChar w:fldCharType="begin">
                <w:ffData>
                  <w:name w:val="Text1"/>
                  <w:enabled/>
                  <w:calcOnExit w:val="0"/>
                  <w:statusText w:type="text" w:val="Full Legal Name of Borrower"/>
                  <w:textInput/>
                </w:ffData>
              </w:fldChar>
            </w:r>
            <w:r w:rsidR="00666D7E" w:rsidRPr="00C01E7F">
              <w:rPr>
                <w:b/>
                <w:szCs w:val="18"/>
              </w:rPr>
              <w:instrText xml:space="preserve"> FORMTEXT </w:instrText>
            </w:r>
            <w:r w:rsidRPr="00C01E7F">
              <w:rPr>
                <w:b/>
                <w:szCs w:val="18"/>
              </w:rPr>
            </w:r>
            <w:r w:rsidRPr="00C01E7F">
              <w:rPr>
                <w:b/>
                <w:szCs w:val="18"/>
              </w:rPr>
              <w:fldChar w:fldCharType="separate"/>
            </w:r>
            <w:r w:rsidR="00666D7E" w:rsidRPr="00C01E7F">
              <w:rPr>
                <w:b/>
                <w:szCs w:val="18"/>
              </w:rPr>
              <w:t> </w:t>
            </w:r>
            <w:r w:rsidR="00666D7E" w:rsidRPr="00C01E7F">
              <w:rPr>
                <w:b/>
                <w:szCs w:val="18"/>
              </w:rPr>
              <w:t> </w:t>
            </w:r>
            <w:r w:rsidR="00666D7E" w:rsidRPr="00C01E7F">
              <w:rPr>
                <w:b/>
                <w:szCs w:val="18"/>
              </w:rPr>
              <w:t> </w:t>
            </w:r>
            <w:r w:rsidR="00666D7E" w:rsidRPr="00C01E7F">
              <w:rPr>
                <w:b/>
                <w:szCs w:val="18"/>
              </w:rPr>
              <w:t> </w:t>
            </w:r>
            <w:r w:rsidR="00666D7E" w:rsidRPr="00C01E7F">
              <w:rPr>
                <w:b/>
                <w:szCs w:val="18"/>
              </w:rPr>
              <w:t> </w:t>
            </w:r>
            <w:r w:rsidRPr="00C01E7F">
              <w:rPr>
                <w:b/>
                <w:szCs w:val="18"/>
              </w:rPr>
              <w:fldChar w:fldCharType="end"/>
            </w:r>
          </w:p>
          <w:p w14:paraId="27137032" w14:textId="77777777" w:rsidR="00666D7E" w:rsidRPr="00C01E7F" w:rsidRDefault="00AB4991" w:rsidP="00FD5055">
            <w:pPr>
              <w:pStyle w:val="LOSDocBodyText"/>
              <w:spacing w:before="15" w:line="240" w:lineRule="auto"/>
              <w:rPr>
                <w:szCs w:val="18"/>
              </w:rPr>
            </w:pPr>
            <w:r w:rsidRPr="00C01E7F">
              <w:rPr>
                <w:b/>
                <w:szCs w:val="18"/>
              </w:rPr>
              <w:fldChar w:fldCharType="begin">
                <w:ffData>
                  <w:name w:val="Text1"/>
                  <w:enabled/>
                  <w:calcOnExit w:val="0"/>
                  <w:statusText w:type="text" w:val="Full Legal Name of Borrower"/>
                  <w:textInput/>
                </w:ffData>
              </w:fldChar>
            </w:r>
            <w:r w:rsidR="00666D7E" w:rsidRPr="00C01E7F">
              <w:rPr>
                <w:b/>
                <w:szCs w:val="18"/>
              </w:rPr>
              <w:instrText xml:space="preserve"> FORMTEXT </w:instrText>
            </w:r>
            <w:r w:rsidRPr="00C01E7F">
              <w:rPr>
                <w:b/>
                <w:szCs w:val="18"/>
              </w:rPr>
            </w:r>
            <w:r w:rsidRPr="00C01E7F">
              <w:rPr>
                <w:b/>
                <w:szCs w:val="18"/>
              </w:rPr>
              <w:fldChar w:fldCharType="separate"/>
            </w:r>
            <w:r w:rsidR="00666D7E" w:rsidRPr="00C01E7F">
              <w:rPr>
                <w:b/>
                <w:szCs w:val="18"/>
              </w:rPr>
              <w:t> </w:t>
            </w:r>
            <w:r w:rsidR="00666D7E" w:rsidRPr="00C01E7F">
              <w:rPr>
                <w:b/>
                <w:szCs w:val="18"/>
              </w:rPr>
              <w:t> </w:t>
            </w:r>
            <w:r w:rsidR="00666D7E" w:rsidRPr="00C01E7F">
              <w:rPr>
                <w:b/>
                <w:szCs w:val="18"/>
              </w:rPr>
              <w:t> </w:t>
            </w:r>
            <w:r w:rsidR="00666D7E" w:rsidRPr="00C01E7F">
              <w:rPr>
                <w:b/>
                <w:szCs w:val="18"/>
              </w:rPr>
              <w:t> </w:t>
            </w:r>
            <w:r w:rsidR="00666D7E" w:rsidRPr="00C01E7F">
              <w:rPr>
                <w:b/>
                <w:szCs w:val="18"/>
              </w:rPr>
              <w:t> </w:t>
            </w:r>
            <w:r w:rsidRPr="00C01E7F">
              <w:rPr>
                <w:b/>
                <w:szCs w:val="18"/>
              </w:rPr>
              <w:fldChar w:fldCharType="end"/>
            </w:r>
          </w:p>
        </w:tc>
        <w:tc>
          <w:tcPr>
            <w:tcW w:w="1440" w:type="dxa"/>
          </w:tcPr>
          <w:p w14:paraId="2FC3FFFD" w14:textId="77777777" w:rsidR="00666D7E" w:rsidRPr="00492A11" w:rsidRDefault="00666D7E" w:rsidP="0066329A">
            <w:pPr>
              <w:rPr>
                <w:rFonts w:ascii="Verdana" w:hAnsi="Verdana"/>
                <w:sz w:val="20"/>
                <w:szCs w:val="20"/>
              </w:rPr>
            </w:pPr>
          </w:p>
        </w:tc>
        <w:tc>
          <w:tcPr>
            <w:tcW w:w="3060" w:type="dxa"/>
          </w:tcPr>
          <w:p w14:paraId="0D404DE0" w14:textId="27990781" w:rsidR="00666D7E" w:rsidRPr="00270EC1" w:rsidRDefault="001E3258" w:rsidP="001E3258">
            <w:pPr>
              <w:pStyle w:val="LOSDocBodyText"/>
              <w:spacing w:before="15" w:after="0" w:line="240" w:lineRule="auto"/>
              <w:rPr>
                <w:szCs w:val="18"/>
              </w:rPr>
            </w:pPr>
            <w:r w:rsidRPr="00270EC1">
              <w:rPr>
                <w:szCs w:val="18"/>
              </w:rPr>
              <w:t>Servus</w:t>
            </w:r>
            <w:r w:rsidR="008E6065">
              <w:rPr>
                <w:szCs w:val="18"/>
              </w:rPr>
              <w:t xml:space="preserve"> </w:t>
            </w:r>
            <w:r w:rsidRPr="00270EC1">
              <w:rPr>
                <w:szCs w:val="18"/>
              </w:rPr>
              <w:t>Credit Union Ltd</w:t>
            </w:r>
            <w:r w:rsidR="00666D7E" w:rsidRPr="00270EC1">
              <w:rPr>
                <w:szCs w:val="18"/>
              </w:rPr>
              <w:t>. (</w:t>
            </w:r>
            <w:proofErr w:type="gramStart"/>
            <w:r w:rsidR="00666D7E" w:rsidRPr="00270EC1">
              <w:rPr>
                <w:szCs w:val="18"/>
              </w:rPr>
              <w:t>the”Credit</w:t>
            </w:r>
            <w:proofErr w:type="gramEnd"/>
            <w:r w:rsidR="00666D7E" w:rsidRPr="00270EC1">
              <w:rPr>
                <w:szCs w:val="18"/>
              </w:rPr>
              <w:t xml:space="preserve"> Union”)</w:t>
            </w:r>
          </w:p>
          <w:p w14:paraId="76F8505B" w14:textId="77777777" w:rsidR="00666D7E" w:rsidRPr="00270EC1" w:rsidRDefault="00666D7E" w:rsidP="001E3258">
            <w:pPr>
              <w:pStyle w:val="LOSDocBodyText"/>
              <w:spacing w:before="15" w:after="0" w:line="240" w:lineRule="auto"/>
              <w:rPr>
                <w:szCs w:val="18"/>
              </w:rPr>
            </w:pPr>
            <w:r w:rsidRPr="00270EC1">
              <w:rPr>
                <w:szCs w:val="18"/>
              </w:rPr>
              <w:t>151 Karl Clark Road NW</w:t>
            </w:r>
          </w:p>
          <w:p w14:paraId="2F2FA5ED" w14:textId="77777777" w:rsidR="00666D7E" w:rsidRPr="00270EC1" w:rsidRDefault="00666D7E" w:rsidP="001E3258">
            <w:pPr>
              <w:pStyle w:val="LOSDocBodyText"/>
              <w:spacing w:before="15" w:line="240" w:lineRule="auto"/>
              <w:rPr>
                <w:szCs w:val="18"/>
              </w:rPr>
            </w:pPr>
            <w:r w:rsidRPr="00270EC1">
              <w:rPr>
                <w:szCs w:val="18"/>
              </w:rPr>
              <w:t>Edmonton AB T6N 1H5</w:t>
            </w:r>
          </w:p>
          <w:p w14:paraId="51FD3A1B" w14:textId="77777777" w:rsidR="00666D7E" w:rsidRPr="00270EC1" w:rsidRDefault="00666D7E" w:rsidP="001E3258">
            <w:pPr>
              <w:pStyle w:val="LOSDocBodyText"/>
              <w:spacing w:before="15"/>
              <w:rPr>
                <w:szCs w:val="18"/>
              </w:rPr>
            </w:pPr>
            <w:r w:rsidRPr="00270EC1">
              <w:rPr>
                <w:szCs w:val="18"/>
              </w:rPr>
              <w:t xml:space="preserve">Member Number:  </w:t>
            </w:r>
            <w:bookmarkStart w:id="0" w:name="Text4"/>
            <w:r w:rsidR="00AB4991" w:rsidRPr="00270EC1">
              <w:rPr>
                <w:b/>
                <w:szCs w:val="18"/>
              </w:rPr>
              <w:fldChar w:fldCharType="begin">
                <w:ffData>
                  <w:name w:val="Text4"/>
                  <w:enabled/>
                  <w:calcOnExit w:val="0"/>
                  <w:statusText w:type="text" w:val="Member Number"/>
                  <w:textInput/>
                </w:ffData>
              </w:fldChar>
            </w:r>
            <w:r w:rsidRPr="00270EC1">
              <w:rPr>
                <w:b/>
                <w:szCs w:val="18"/>
              </w:rPr>
              <w:instrText xml:space="preserve"> FORMTEXT </w:instrText>
            </w:r>
            <w:r w:rsidR="00AB4991" w:rsidRPr="00270EC1">
              <w:rPr>
                <w:b/>
                <w:szCs w:val="18"/>
              </w:rPr>
            </w:r>
            <w:r w:rsidR="00AB4991" w:rsidRPr="00270EC1">
              <w:rPr>
                <w:b/>
                <w:szCs w:val="18"/>
              </w:rPr>
              <w:fldChar w:fldCharType="separate"/>
            </w:r>
            <w:r>
              <w:rPr>
                <w:b/>
                <w:szCs w:val="18"/>
              </w:rPr>
              <w:t> </w:t>
            </w:r>
            <w:r>
              <w:rPr>
                <w:b/>
                <w:szCs w:val="18"/>
              </w:rPr>
              <w:t> </w:t>
            </w:r>
            <w:r>
              <w:rPr>
                <w:b/>
                <w:szCs w:val="18"/>
              </w:rPr>
              <w:t> </w:t>
            </w:r>
            <w:r>
              <w:rPr>
                <w:b/>
                <w:szCs w:val="18"/>
              </w:rPr>
              <w:t> </w:t>
            </w:r>
            <w:r>
              <w:rPr>
                <w:b/>
                <w:szCs w:val="18"/>
              </w:rPr>
              <w:t> </w:t>
            </w:r>
            <w:r w:rsidR="00AB4991" w:rsidRPr="00270EC1">
              <w:rPr>
                <w:b/>
                <w:szCs w:val="18"/>
              </w:rPr>
              <w:fldChar w:fldCharType="end"/>
            </w:r>
            <w:bookmarkEnd w:id="0"/>
          </w:p>
          <w:p w14:paraId="7AAB02CF" w14:textId="77777777" w:rsidR="00666D7E" w:rsidRPr="00666D7E" w:rsidRDefault="00666D7E" w:rsidP="001E3258">
            <w:pPr>
              <w:rPr>
                <w:rFonts w:ascii="Verdana" w:hAnsi="Verdana"/>
                <w:b/>
                <w:sz w:val="20"/>
                <w:szCs w:val="20"/>
              </w:rPr>
            </w:pPr>
          </w:p>
        </w:tc>
        <w:tc>
          <w:tcPr>
            <w:tcW w:w="1530" w:type="dxa"/>
          </w:tcPr>
          <w:p w14:paraId="0D97B9B6" w14:textId="77777777" w:rsidR="00666D7E" w:rsidRPr="00492A11" w:rsidRDefault="00666D7E" w:rsidP="0066329A">
            <w:pPr>
              <w:rPr>
                <w:rFonts w:ascii="Verdana" w:hAnsi="Verdana"/>
                <w:sz w:val="20"/>
                <w:szCs w:val="20"/>
              </w:rPr>
            </w:pPr>
          </w:p>
        </w:tc>
      </w:tr>
    </w:tbl>
    <w:p w14:paraId="1E3D4FED" w14:textId="77777777" w:rsidR="00672B0A" w:rsidRPr="00492A11" w:rsidRDefault="00672B0A" w:rsidP="00672B0A">
      <w:pPr>
        <w:tabs>
          <w:tab w:val="left" w:pos="720"/>
          <w:tab w:val="left" w:pos="1125"/>
        </w:tabs>
        <w:rPr>
          <w:rFonts w:ascii="Verdana" w:hAnsi="Verdana"/>
          <w:sz w:val="16"/>
          <w:szCs w:val="16"/>
        </w:rPr>
        <w:sectPr w:rsidR="00672B0A" w:rsidRPr="00492A11" w:rsidSect="00765BD5">
          <w:footerReference w:type="default" r:id="rId10"/>
          <w:pgSz w:w="12240" w:h="20160" w:code="5"/>
          <w:pgMar w:top="990" w:right="1440" w:bottom="1440" w:left="1440" w:header="720" w:footer="720" w:gutter="0"/>
          <w:cols w:space="180"/>
          <w:docGrid w:linePitch="360"/>
        </w:sectPr>
      </w:pPr>
    </w:p>
    <w:p w14:paraId="31300B18" w14:textId="77777777" w:rsidR="002E010C" w:rsidRDefault="002E010C" w:rsidP="002E010C">
      <w:pPr>
        <w:tabs>
          <w:tab w:val="left" w:pos="360"/>
          <w:tab w:val="left" w:pos="1125"/>
        </w:tabs>
        <w:jc w:val="both"/>
        <w:rPr>
          <w:rFonts w:ascii="Verdana" w:hAnsi="Verdana"/>
          <w:sz w:val="18"/>
          <w:szCs w:val="18"/>
        </w:rPr>
      </w:pPr>
    </w:p>
    <w:p w14:paraId="1B2662F3" w14:textId="77777777" w:rsidR="00666D7E" w:rsidRPr="00270EC1" w:rsidRDefault="00666D7E" w:rsidP="00666D7E">
      <w:pPr>
        <w:pStyle w:val="LOSDocHeading"/>
        <w:spacing w:before="15" w:line="240" w:lineRule="auto"/>
        <w:jc w:val="center"/>
      </w:pPr>
      <w:r w:rsidRPr="00270EC1">
        <w:t>AGREEMENT</w:t>
      </w:r>
    </w:p>
    <w:p w14:paraId="2AAEC5D7" w14:textId="77777777" w:rsidR="00666D7E" w:rsidRDefault="00666D7E" w:rsidP="002E010C">
      <w:pPr>
        <w:tabs>
          <w:tab w:val="left" w:pos="360"/>
          <w:tab w:val="left" w:pos="1125"/>
        </w:tabs>
        <w:jc w:val="both"/>
        <w:rPr>
          <w:rFonts w:ascii="Verdana" w:hAnsi="Verdana"/>
          <w:sz w:val="18"/>
          <w:szCs w:val="18"/>
        </w:rPr>
      </w:pPr>
    </w:p>
    <w:p w14:paraId="0DE8A07A" w14:textId="77777777" w:rsidR="00672B0A" w:rsidRPr="00492A11" w:rsidRDefault="00672B0A" w:rsidP="002E010C">
      <w:pPr>
        <w:tabs>
          <w:tab w:val="left" w:pos="360"/>
          <w:tab w:val="left" w:pos="1125"/>
        </w:tabs>
        <w:jc w:val="both"/>
        <w:rPr>
          <w:rFonts w:ascii="Verdana" w:hAnsi="Verdana"/>
          <w:sz w:val="18"/>
          <w:szCs w:val="18"/>
        </w:rPr>
      </w:pPr>
      <w:r w:rsidRPr="00492A11">
        <w:rPr>
          <w:rFonts w:ascii="Verdana" w:hAnsi="Verdana"/>
          <w:sz w:val="18"/>
          <w:szCs w:val="18"/>
        </w:rPr>
        <w:t xml:space="preserve">In return for the Credit Union permitting </w:t>
      </w:r>
      <w:r w:rsidR="00B10FEC" w:rsidRPr="00492A11">
        <w:rPr>
          <w:rFonts w:ascii="Verdana" w:hAnsi="Verdana"/>
          <w:sz w:val="18"/>
          <w:szCs w:val="18"/>
        </w:rPr>
        <w:t>the Borrower</w:t>
      </w:r>
      <w:r w:rsidRPr="00492A11">
        <w:rPr>
          <w:rFonts w:ascii="Verdana" w:hAnsi="Verdana"/>
          <w:sz w:val="18"/>
          <w:szCs w:val="18"/>
        </w:rPr>
        <w:t xml:space="preserve"> to overdraw </w:t>
      </w:r>
      <w:r w:rsidR="00B10FEC" w:rsidRPr="00492A11">
        <w:rPr>
          <w:rFonts w:ascii="Verdana" w:hAnsi="Verdana"/>
          <w:sz w:val="18"/>
          <w:szCs w:val="18"/>
        </w:rPr>
        <w:t>the Borrower's</w:t>
      </w:r>
      <w:r w:rsidRPr="00492A11">
        <w:rPr>
          <w:rFonts w:ascii="Verdana" w:hAnsi="Verdana"/>
          <w:sz w:val="18"/>
          <w:szCs w:val="18"/>
        </w:rPr>
        <w:t xml:space="preserve"> Chequing Account being account number </w:t>
      </w:r>
      <w:bookmarkStart w:id="1" w:name="Text50"/>
      <w:r w:rsidR="00AB4991">
        <w:rPr>
          <w:rFonts w:ascii="Verdana" w:hAnsi="Verdana"/>
          <w:sz w:val="18"/>
          <w:szCs w:val="18"/>
        </w:rPr>
        <w:fldChar w:fldCharType="begin">
          <w:ffData>
            <w:name w:val="Text50"/>
            <w:enabled/>
            <w:calcOnExit w:val="0"/>
            <w:textInput>
              <w:default w:val="________________"/>
            </w:textInput>
          </w:ffData>
        </w:fldChar>
      </w:r>
      <w:r w:rsidR="002E010C">
        <w:rPr>
          <w:rFonts w:ascii="Verdana" w:hAnsi="Verdana"/>
          <w:sz w:val="18"/>
          <w:szCs w:val="18"/>
        </w:rPr>
        <w:instrText xml:space="preserve"> FORMTEXT </w:instrText>
      </w:r>
      <w:r w:rsidR="00AB4991">
        <w:rPr>
          <w:rFonts w:ascii="Verdana" w:hAnsi="Verdana"/>
          <w:sz w:val="18"/>
          <w:szCs w:val="18"/>
        </w:rPr>
      </w:r>
      <w:r w:rsidR="00AB4991">
        <w:rPr>
          <w:rFonts w:ascii="Verdana" w:hAnsi="Verdana"/>
          <w:sz w:val="18"/>
          <w:szCs w:val="18"/>
        </w:rPr>
        <w:fldChar w:fldCharType="separate"/>
      </w:r>
      <w:r w:rsidR="002E010C">
        <w:rPr>
          <w:rFonts w:ascii="Verdana" w:hAnsi="Verdana"/>
          <w:noProof/>
          <w:sz w:val="18"/>
          <w:szCs w:val="18"/>
        </w:rPr>
        <w:t>________________</w:t>
      </w:r>
      <w:r w:rsidR="00AB4991">
        <w:rPr>
          <w:rFonts w:ascii="Verdana" w:hAnsi="Verdana"/>
          <w:sz w:val="18"/>
          <w:szCs w:val="18"/>
        </w:rPr>
        <w:fldChar w:fldCharType="end"/>
      </w:r>
      <w:bookmarkEnd w:id="1"/>
      <w:r w:rsidRPr="00492A11">
        <w:rPr>
          <w:rFonts w:ascii="Verdana" w:hAnsi="Verdana"/>
          <w:sz w:val="18"/>
          <w:szCs w:val="18"/>
        </w:rPr>
        <w:t xml:space="preserve"> (“</w:t>
      </w:r>
      <w:r w:rsidR="00B10FEC" w:rsidRPr="00492A11">
        <w:rPr>
          <w:rFonts w:ascii="Verdana" w:hAnsi="Verdana"/>
          <w:sz w:val="18"/>
          <w:szCs w:val="18"/>
        </w:rPr>
        <w:t>the</w:t>
      </w:r>
      <w:r w:rsidRPr="00492A11">
        <w:rPr>
          <w:rFonts w:ascii="Verdana" w:hAnsi="Verdana"/>
          <w:sz w:val="18"/>
          <w:szCs w:val="18"/>
        </w:rPr>
        <w:t xml:space="preserve"> Account</w:t>
      </w:r>
      <w:r w:rsidR="005E5D4B" w:rsidRPr="00492A11">
        <w:rPr>
          <w:rFonts w:ascii="Verdana" w:hAnsi="Verdana"/>
          <w:sz w:val="18"/>
          <w:szCs w:val="18"/>
        </w:rPr>
        <w:t>”</w:t>
      </w:r>
      <w:r w:rsidR="00B10FEC" w:rsidRPr="00492A11">
        <w:rPr>
          <w:rFonts w:ascii="Verdana" w:hAnsi="Verdana"/>
          <w:sz w:val="18"/>
          <w:szCs w:val="18"/>
        </w:rPr>
        <w:t>) the Borrower</w:t>
      </w:r>
      <w:r w:rsidRPr="00492A11">
        <w:rPr>
          <w:rFonts w:ascii="Verdana" w:hAnsi="Verdana"/>
          <w:sz w:val="18"/>
          <w:szCs w:val="18"/>
        </w:rPr>
        <w:t xml:space="preserve"> agree</w:t>
      </w:r>
      <w:r w:rsidR="00B10FEC" w:rsidRPr="00492A11">
        <w:rPr>
          <w:rFonts w:ascii="Verdana" w:hAnsi="Verdana"/>
          <w:sz w:val="18"/>
          <w:szCs w:val="18"/>
        </w:rPr>
        <w:t>s</w:t>
      </w:r>
      <w:r w:rsidRPr="00492A11">
        <w:rPr>
          <w:rFonts w:ascii="Verdana" w:hAnsi="Verdana"/>
          <w:sz w:val="18"/>
          <w:szCs w:val="18"/>
        </w:rPr>
        <w:t xml:space="preserve"> to the following:</w:t>
      </w:r>
    </w:p>
    <w:p w14:paraId="306113DB" w14:textId="77777777" w:rsidR="00672B0A" w:rsidRPr="00492A11" w:rsidRDefault="00672B0A" w:rsidP="00672B0A">
      <w:pPr>
        <w:tabs>
          <w:tab w:val="left" w:pos="720"/>
          <w:tab w:val="left" w:pos="1125"/>
        </w:tabs>
        <w:jc w:val="both"/>
        <w:rPr>
          <w:rFonts w:ascii="Verdana" w:hAnsi="Verdana"/>
          <w:sz w:val="18"/>
          <w:szCs w:val="18"/>
        </w:rPr>
      </w:pPr>
    </w:p>
    <w:p w14:paraId="1743807E" w14:textId="77777777" w:rsidR="00672B0A" w:rsidRPr="00492A11" w:rsidRDefault="00881E5B" w:rsidP="005E5D4B">
      <w:pPr>
        <w:pStyle w:val="ListParagraph"/>
        <w:numPr>
          <w:ilvl w:val="0"/>
          <w:numId w:val="1"/>
        </w:numPr>
        <w:tabs>
          <w:tab w:val="left" w:pos="360"/>
          <w:tab w:val="left" w:pos="1125"/>
        </w:tabs>
        <w:spacing w:after="120"/>
        <w:ind w:left="360"/>
        <w:contextualSpacing w:val="0"/>
        <w:jc w:val="both"/>
        <w:rPr>
          <w:rFonts w:ascii="Verdana" w:hAnsi="Verdana"/>
          <w:sz w:val="18"/>
          <w:szCs w:val="18"/>
        </w:rPr>
      </w:pPr>
      <w:r w:rsidRPr="00492A11">
        <w:rPr>
          <w:rFonts w:ascii="Verdana" w:hAnsi="Verdana"/>
          <w:sz w:val="18"/>
          <w:szCs w:val="18"/>
        </w:rPr>
        <w:t>The maximum amount</w:t>
      </w:r>
      <w:r w:rsidR="00B10FEC" w:rsidRPr="00492A11">
        <w:rPr>
          <w:rFonts w:ascii="Verdana" w:hAnsi="Verdana"/>
          <w:sz w:val="18"/>
          <w:szCs w:val="18"/>
        </w:rPr>
        <w:t xml:space="preserve"> the Borrower</w:t>
      </w:r>
      <w:r w:rsidRPr="00492A11">
        <w:rPr>
          <w:rFonts w:ascii="Verdana" w:hAnsi="Verdana"/>
          <w:sz w:val="18"/>
          <w:szCs w:val="18"/>
        </w:rPr>
        <w:t xml:space="preserve"> may overdraw </w:t>
      </w:r>
      <w:r w:rsidR="00B10FEC" w:rsidRPr="00492A11">
        <w:rPr>
          <w:rFonts w:ascii="Verdana" w:hAnsi="Verdana"/>
          <w:sz w:val="18"/>
          <w:szCs w:val="18"/>
        </w:rPr>
        <w:t>the</w:t>
      </w:r>
      <w:r w:rsidRPr="00492A11">
        <w:rPr>
          <w:rFonts w:ascii="Verdana" w:hAnsi="Verdana"/>
          <w:sz w:val="18"/>
          <w:szCs w:val="18"/>
        </w:rPr>
        <w:t xml:space="preserve"> Account is $</w:t>
      </w:r>
      <w:bookmarkStart w:id="2" w:name="Text51"/>
      <w:r w:rsidR="00AB4991">
        <w:rPr>
          <w:rFonts w:ascii="Verdana" w:hAnsi="Verdana"/>
          <w:sz w:val="18"/>
          <w:szCs w:val="18"/>
        </w:rPr>
        <w:fldChar w:fldCharType="begin">
          <w:ffData>
            <w:name w:val="Text51"/>
            <w:enabled/>
            <w:calcOnExit w:val="0"/>
            <w:textInput>
              <w:default w:val="_______________"/>
            </w:textInput>
          </w:ffData>
        </w:fldChar>
      </w:r>
      <w:r w:rsidR="002E010C">
        <w:rPr>
          <w:rFonts w:ascii="Verdana" w:hAnsi="Verdana"/>
          <w:sz w:val="18"/>
          <w:szCs w:val="18"/>
        </w:rPr>
        <w:instrText xml:space="preserve"> FORMTEXT </w:instrText>
      </w:r>
      <w:r w:rsidR="00AB4991">
        <w:rPr>
          <w:rFonts w:ascii="Verdana" w:hAnsi="Verdana"/>
          <w:sz w:val="18"/>
          <w:szCs w:val="18"/>
        </w:rPr>
      </w:r>
      <w:r w:rsidR="00AB4991">
        <w:rPr>
          <w:rFonts w:ascii="Verdana" w:hAnsi="Verdana"/>
          <w:sz w:val="18"/>
          <w:szCs w:val="18"/>
        </w:rPr>
        <w:fldChar w:fldCharType="separate"/>
      </w:r>
      <w:r w:rsidR="002E010C">
        <w:rPr>
          <w:rFonts w:ascii="Verdana" w:hAnsi="Verdana"/>
          <w:noProof/>
          <w:sz w:val="18"/>
          <w:szCs w:val="18"/>
        </w:rPr>
        <w:t>_______________</w:t>
      </w:r>
      <w:r w:rsidR="00AB4991">
        <w:rPr>
          <w:rFonts w:ascii="Verdana" w:hAnsi="Verdana"/>
          <w:sz w:val="18"/>
          <w:szCs w:val="18"/>
        </w:rPr>
        <w:fldChar w:fldCharType="end"/>
      </w:r>
      <w:bookmarkEnd w:id="2"/>
      <w:r w:rsidRPr="00492A11">
        <w:rPr>
          <w:rFonts w:ascii="Verdana" w:hAnsi="Verdana"/>
          <w:sz w:val="18"/>
          <w:szCs w:val="18"/>
        </w:rPr>
        <w:t xml:space="preserve"> (“Overdraft Limit”).</w:t>
      </w:r>
    </w:p>
    <w:p w14:paraId="13A523A3" w14:textId="77777777" w:rsidR="00881E5B" w:rsidRPr="00492A11" w:rsidRDefault="00B10FEC" w:rsidP="005E5D4B">
      <w:pPr>
        <w:pStyle w:val="ListParagraph"/>
        <w:numPr>
          <w:ilvl w:val="0"/>
          <w:numId w:val="1"/>
        </w:numPr>
        <w:tabs>
          <w:tab w:val="left" w:pos="360"/>
          <w:tab w:val="left" w:pos="1125"/>
        </w:tabs>
        <w:spacing w:after="120"/>
        <w:ind w:left="360"/>
        <w:contextualSpacing w:val="0"/>
        <w:jc w:val="both"/>
        <w:rPr>
          <w:rFonts w:ascii="Verdana" w:hAnsi="Verdana"/>
          <w:sz w:val="18"/>
          <w:szCs w:val="18"/>
        </w:rPr>
      </w:pPr>
      <w:r w:rsidRPr="00492A11">
        <w:rPr>
          <w:rFonts w:ascii="Verdana" w:hAnsi="Verdana"/>
          <w:sz w:val="18"/>
          <w:szCs w:val="18"/>
        </w:rPr>
        <w:t xml:space="preserve">The Credit Union may debit to the </w:t>
      </w:r>
      <w:r w:rsidR="00881E5B" w:rsidRPr="00492A11">
        <w:rPr>
          <w:rFonts w:ascii="Verdana" w:hAnsi="Verdana"/>
          <w:sz w:val="18"/>
          <w:szCs w:val="18"/>
        </w:rPr>
        <w:t xml:space="preserve">Account the amount of any cheque or withdrawal, or other item drawn on </w:t>
      </w:r>
      <w:r w:rsidRPr="00492A11">
        <w:rPr>
          <w:rFonts w:ascii="Verdana" w:hAnsi="Verdana"/>
          <w:sz w:val="18"/>
          <w:szCs w:val="18"/>
        </w:rPr>
        <w:t>the</w:t>
      </w:r>
      <w:r w:rsidR="00881E5B" w:rsidRPr="00492A11">
        <w:rPr>
          <w:rFonts w:ascii="Verdana" w:hAnsi="Verdana"/>
          <w:sz w:val="18"/>
          <w:szCs w:val="18"/>
        </w:rPr>
        <w:t xml:space="preserve"> Account and </w:t>
      </w:r>
      <w:r w:rsidR="00881E5B" w:rsidRPr="00492A11">
        <w:rPr>
          <w:rFonts w:ascii="Verdana" w:hAnsi="Verdana" w:cs="Arial"/>
          <w:sz w:val="18"/>
          <w:szCs w:val="18"/>
          <w:lang w:eastAsia="en-US"/>
        </w:rPr>
        <w:t>interest as provided in this agreement. The Credit Union may refuse to pay any cheque, withdrawal or any other item if the outstanding debit bala</w:t>
      </w:r>
      <w:r w:rsidRPr="00492A11">
        <w:rPr>
          <w:rFonts w:ascii="Verdana" w:hAnsi="Verdana" w:cs="Arial"/>
          <w:sz w:val="18"/>
          <w:szCs w:val="18"/>
          <w:lang w:eastAsia="en-US"/>
        </w:rPr>
        <w:t>nce of the</w:t>
      </w:r>
      <w:r w:rsidR="00881E5B" w:rsidRPr="00492A11">
        <w:rPr>
          <w:rFonts w:ascii="Verdana" w:hAnsi="Verdana" w:cs="Arial"/>
          <w:sz w:val="18"/>
          <w:szCs w:val="18"/>
          <w:lang w:eastAsia="en-US"/>
        </w:rPr>
        <w:t xml:space="preserve"> Account exceeds, or would after payment of such cheque, withdrawal or other item exceed, </w:t>
      </w:r>
      <w:r w:rsidRPr="00492A11">
        <w:rPr>
          <w:rFonts w:ascii="Verdana" w:hAnsi="Verdana" w:cs="Arial"/>
          <w:sz w:val="18"/>
          <w:szCs w:val="18"/>
          <w:lang w:eastAsia="en-US"/>
        </w:rPr>
        <w:t>the</w:t>
      </w:r>
      <w:r w:rsidR="00881E5B" w:rsidRPr="00492A11">
        <w:rPr>
          <w:rFonts w:ascii="Verdana" w:hAnsi="Verdana" w:cs="Arial"/>
          <w:sz w:val="18"/>
          <w:szCs w:val="18"/>
          <w:lang w:eastAsia="en-US"/>
        </w:rPr>
        <w:t xml:space="preserve"> Overdraft Limit on the date such cheque, withdrawal or other item is presented to the Credit Union for payment.</w:t>
      </w:r>
    </w:p>
    <w:p w14:paraId="4154F117" w14:textId="77777777" w:rsidR="00881E5B" w:rsidRPr="00492A11" w:rsidRDefault="00E7418A" w:rsidP="005E5D4B">
      <w:pPr>
        <w:pStyle w:val="ListParagraph"/>
        <w:numPr>
          <w:ilvl w:val="0"/>
          <w:numId w:val="1"/>
        </w:numPr>
        <w:tabs>
          <w:tab w:val="left" w:pos="360"/>
          <w:tab w:val="left" w:pos="1125"/>
        </w:tabs>
        <w:spacing w:after="120"/>
        <w:ind w:left="360"/>
        <w:contextualSpacing w:val="0"/>
        <w:jc w:val="both"/>
        <w:rPr>
          <w:rFonts w:ascii="Verdana" w:hAnsi="Verdana"/>
          <w:sz w:val="18"/>
          <w:szCs w:val="18"/>
        </w:rPr>
      </w:pPr>
      <w:r w:rsidRPr="00492A11">
        <w:rPr>
          <w:rFonts w:ascii="Verdana" w:hAnsi="Verdana" w:cs="Arial"/>
          <w:sz w:val="18"/>
          <w:szCs w:val="18"/>
          <w:lang w:eastAsia="en-US"/>
        </w:rPr>
        <w:t xml:space="preserve">The Borrower will pay on demand all amounts which overdraw the </w:t>
      </w:r>
      <w:proofErr w:type="gramStart"/>
      <w:r w:rsidRPr="00492A11">
        <w:rPr>
          <w:rFonts w:ascii="Verdana" w:hAnsi="Verdana" w:cs="Arial"/>
          <w:sz w:val="18"/>
          <w:szCs w:val="18"/>
          <w:lang w:eastAsia="en-US"/>
        </w:rPr>
        <w:t>Account</w:t>
      </w:r>
      <w:proofErr w:type="gramEnd"/>
      <w:r w:rsidRPr="00492A11">
        <w:rPr>
          <w:rFonts w:ascii="Verdana" w:hAnsi="Verdana" w:cs="Arial"/>
          <w:sz w:val="18"/>
          <w:szCs w:val="18"/>
          <w:lang w:eastAsia="en-US"/>
        </w:rPr>
        <w:t xml:space="preserve"> and the Borrower will pay both before and after demand interest on all amounts which overdraw the Account calculated from the dated each amount is debited to the Account until the date of payment at a rate and on terms that the Credit Union may from time to time establish. The rate and terms may be obtained at any branch of the Credit Union. As of the dated of this agreement the rate of interest charged on all amounts which overdraw the Account is </w:t>
      </w:r>
      <w:bookmarkStart w:id="3" w:name="Text52"/>
      <w:r w:rsidR="00AB4991">
        <w:rPr>
          <w:rFonts w:ascii="Verdana" w:hAnsi="Verdana" w:cs="Arial"/>
          <w:sz w:val="18"/>
          <w:szCs w:val="18"/>
          <w:lang w:eastAsia="en-US"/>
        </w:rPr>
        <w:fldChar w:fldCharType="begin">
          <w:ffData>
            <w:name w:val="Text52"/>
            <w:enabled/>
            <w:calcOnExit w:val="0"/>
            <w:textInput>
              <w:default w:val="______"/>
            </w:textInput>
          </w:ffData>
        </w:fldChar>
      </w:r>
      <w:r w:rsidR="002E010C">
        <w:rPr>
          <w:rFonts w:ascii="Verdana" w:hAnsi="Verdana" w:cs="Arial"/>
          <w:sz w:val="18"/>
          <w:szCs w:val="18"/>
          <w:lang w:eastAsia="en-US"/>
        </w:rPr>
        <w:instrText xml:space="preserve"> FORMTEXT </w:instrText>
      </w:r>
      <w:r w:rsidR="00AB4991">
        <w:rPr>
          <w:rFonts w:ascii="Verdana" w:hAnsi="Verdana" w:cs="Arial"/>
          <w:sz w:val="18"/>
          <w:szCs w:val="18"/>
          <w:lang w:eastAsia="en-US"/>
        </w:rPr>
      </w:r>
      <w:r w:rsidR="00AB4991">
        <w:rPr>
          <w:rFonts w:ascii="Verdana" w:hAnsi="Verdana" w:cs="Arial"/>
          <w:sz w:val="18"/>
          <w:szCs w:val="18"/>
          <w:lang w:eastAsia="en-US"/>
        </w:rPr>
        <w:fldChar w:fldCharType="separate"/>
      </w:r>
      <w:r w:rsidR="002E010C">
        <w:rPr>
          <w:rFonts w:ascii="Verdana" w:hAnsi="Verdana" w:cs="Arial"/>
          <w:noProof/>
          <w:sz w:val="18"/>
          <w:szCs w:val="18"/>
          <w:lang w:eastAsia="en-US"/>
        </w:rPr>
        <w:t>______</w:t>
      </w:r>
      <w:r w:rsidR="00AB4991">
        <w:rPr>
          <w:rFonts w:ascii="Verdana" w:hAnsi="Verdana" w:cs="Arial"/>
          <w:sz w:val="18"/>
          <w:szCs w:val="18"/>
          <w:lang w:eastAsia="en-US"/>
        </w:rPr>
        <w:fldChar w:fldCharType="end"/>
      </w:r>
      <w:bookmarkEnd w:id="3"/>
      <w:r w:rsidRPr="00492A11">
        <w:rPr>
          <w:rFonts w:ascii="Verdana" w:hAnsi="Verdana" w:cs="Arial"/>
          <w:sz w:val="18"/>
          <w:szCs w:val="18"/>
          <w:lang w:eastAsia="en-US"/>
        </w:rPr>
        <w:t>% per year. Such interest shall be calculated daily but is payable monthly both before and after demand, default and judgment. Overdue interest shall be compounded monthly.</w:t>
      </w:r>
    </w:p>
    <w:p w14:paraId="72B1E721" w14:textId="77777777" w:rsidR="00881E5B" w:rsidRPr="00492A11" w:rsidRDefault="00881E5B" w:rsidP="005E5D4B">
      <w:pPr>
        <w:pStyle w:val="ListParagraph"/>
        <w:numPr>
          <w:ilvl w:val="0"/>
          <w:numId w:val="1"/>
        </w:numPr>
        <w:tabs>
          <w:tab w:val="left" w:pos="360"/>
          <w:tab w:val="left" w:pos="1125"/>
        </w:tabs>
        <w:spacing w:after="120"/>
        <w:ind w:left="360"/>
        <w:contextualSpacing w:val="0"/>
        <w:jc w:val="both"/>
        <w:rPr>
          <w:rFonts w:ascii="Verdana" w:hAnsi="Verdana"/>
          <w:sz w:val="18"/>
          <w:szCs w:val="18"/>
        </w:rPr>
      </w:pPr>
      <w:r w:rsidRPr="00492A11">
        <w:rPr>
          <w:rFonts w:ascii="Verdana" w:hAnsi="Verdana" w:cs="Arial"/>
          <w:sz w:val="18"/>
          <w:szCs w:val="18"/>
          <w:lang w:eastAsia="en-US"/>
        </w:rPr>
        <w:t>In addition to in</w:t>
      </w:r>
      <w:r w:rsidR="00B10FEC" w:rsidRPr="00492A11">
        <w:rPr>
          <w:rFonts w:ascii="Verdana" w:hAnsi="Verdana" w:cs="Arial"/>
          <w:sz w:val="18"/>
          <w:szCs w:val="18"/>
          <w:lang w:eastAsia="en-US"/>
        </w:rPr>
        <w:t>terest payable under clause 3, the Borrower</w:t>
      </w:r>
      <w:r w:rsidRPr="00492A11">
        <w:rPr>
          <w:rFonts w:ascii="Verdana" w:hAnsi="Verdana" w:cs="Arial"/>
          <w:sz w:val="18"/>
          <w:szCs w:val="18"/>
          <w:lang w:eastAsia="en-US"/>
        </w:rPr>
        <w:t xml:space="preserve"> agree</w:t>
      </w:r>
      <w:r w:rsidR="00B10FEC" w:rsidRPr="00492A11">
        <w:rPr>
          <w:rFonts w:ascii="Verdana" w:hAnsi="Verdana" w:cs="Arial"/>
          <w:sz w:val="18"/>
          <w:szCs w:val="18"/>
          <w:lang w:eastAsia="en-US"/>
        </w:rPr>
        <w:t>s</w:t>
      </w:r>
      <w:r w:rsidRPr="00492A11">
        <w:rPr>
          <w:rFonts w:ascii="Verdana" w:hAnsi="Verdana" w:cs="Arial"/>
          <w:sz w:val="18"/>
          <w:szCs w:val="18"/>
          <w:lang w:eastAsia="en-US"/>
        </w:rPr>
        <w:t xml:space="preserve"> to pay to the Credit Union its costs of administration that relate to transactions that overdraw or increase the amount</w:t>
      </w:r>
      <w:r w:rsidR="00B10FEC" w:rsidRPr="00492A11">
        <w:rPr>
          <w:rFonts w:ascii="Verdana" w:hAnsi="Verdana" w:cs="Arial"/>
          <w:sz w:val="18"/>
          <w:szCs w:val="18"/>
          <w:lang w:eastAsia="en-US"/>
        </w:rPr>
        <w:t xml:space="preserve"> overdrawn in the</w:t>
      </w:r>
      <w:r w:rsidRPr="00492A11">
        <w:rPr>
          <w:rFonts w:ascii="Verdana" w:hAnsi="Verdana" w:cs="Arial"/>
          <w:sz w:val="18"/>
          <w:szCs w:val="18"/>
          <w:lang w:eastAsia="en-US"/>
        </w:rPr>
        <w:t xml:space="preserve"> Accou</w:t>
      </w:r>
      <w:r w:rsidR="005A11B0" w:rsidRPr="00492A11">
        <w:rPr>
          <w:rFonts w:ascii="Verdana" w:hAnsi="Verdana" w:cs="Arial"/>
          <w:sz w:val="18"/>
          <w:szCs w:val="18"/>
          <w:lang w:eastAsia="en-US"/>
        </w:rPr>
        <w:t>nt (the “Transaction Fee”) as w</w:t>
      </w:r>
      <w:r w:rsidRPr="00492A11">
        <w:rPr>
          <w:rFonts w:ascii="Verdana" w:hAnsi="Verdana" w:cs="Arial"/>
          <w:sz w:val="18"/>
          <w:szCs w:val="18"/>
          <w:lang w:eastAsia="en-US"/>
        </w:rPr>
        <w:t>ell as those that relate to maintaining the Overdraft Limit (the “Standby Fee”). These fees may change from time to time. The current Transaction Fee and Standby Fee may be ascertained from the Credit Union.</w:t>
      </w:r>
      <w:r w:rsidR="004641F6" w:rsidRPr="00492A11">
        <w:rPr>
          <w:rFonts w:ascii="Verdana" w:hAnsi="Verdana" w:cs="Arial"/>
          <w:sz w:val="18"/>
          <w:szCs w:val="18"/>
          <w:lang w:eastAsia="en-US"/>
        </w:rPr>
        <w:t xml:space="preserve"> These fees may be debited to the</w:t>
      </w:r>
      <w:r w:rsidRPr="00492A11">
        <w:rPr>
          <w:rFonts w:ascii="Verdana" w:hAnsi="Verdana" w:cs="Arial"/>
          <w:sz w:val="18"/>
          <w:szCs w:val="18"/>
          <w:lang w:eastAsia="en-US"/>
        </w:rPr>
        <w:t xml:space="preserve"> Account and any such fees so charged w</w:t>
      </w:r>
      <w:r w:rsidR="004641F6" w:rsidRPr="00492A11">
        <w:rPr>
          <w:rFonts w:ascii="Verdana" w:hAnsi="Verdana" w:cs="Arial"/>
          <w:sz w:val="18"/>
          <w:szCs w:val="18"/>
          <w:lang w:eastAsia="en-US"/>
        </w:rPr>
        <w:t>ill be reflected on the Borrower's</w:t>
      </w:r>
      <w:r w:rsidRPr="00492A11">
        <w:rPr>
          <w:rFonts w:ascii="Verdana" w:hAnsi="Verdana" w:cs="Arial"/>
          <w:sz w:val="18"/>
          <w:szCs w:val="18"/>
          <w:lang w:eastAsia="en-US"/>
        </w:rPr>
        <w:t xml:space="preserve"> per</w:t>
      </w:r>
      <w:r w:rsidR="004641F6" w:rsidRPr="00492A11">
        <w:rPr>
          <w:rFonts w:ascii="Verdana" w:hAnsi="Verdana" w:cs="Arial"/>
          <w:sz w:val="18"/>
          <w:szCs w:val="18"/>
          <w:lang w:eastAsia="en-US"/>
        </w:rPr>
        <w:t>iodic statement pertaining to the</w:t>
      </w:r>
      <w:r w:rsidRPr="00492A11">
        <w:rPr>
          <w:rFonts w:ascii="Verdana" w:hAnsi="Verdana" w:cs="Arial"/>
          <w:sz w:val="18"/>
          <w:szCs w:val="18"/>
          <w:lang w:eastAsia="en-US"/>
        </w:rPr>
        <w:t xml:space="preserve"> Account.</w:t>
      </w:r>
      <w:r w:rsidRPr="00492A11">
        <w:rPr>
          <w:rFonts w:ascii="Verdana" w:hAnsi="Verdana"/>
          <w:sz w:val="18"/>
          <w:szCs w:val="18"/>
        </w:rPr>
        <w:t xml:space="preserve"> </w:t>
      </w:r>
    </w:p>
    <w:p w14:paraId="2DFCCCC8" w14:textId="77777777" w:rsidR="00881E5B" w:rsidRPr="00492A11" w:rsidRDefault="00881E5B" w:rsidP="005E5D4B">
      <w:pPr>
        <w:pStyle w:val="ListParagraph"/>
        <w:numPr>
          <w:ilvl w:val="0"/>
          <w:numId w:val="1"/>
        </w:numPr>
        <w:tabs>
          <w:tab w:val="left" w:pos="360"/>
          <w:tab w:val="left" w:pos="1125"/>
        </w:tabs>
        <w:spacing w:after="120"/>
        <w:ind w:left="360"/>
        <w:contextualSpacing w:val="0"/>
        <w:jc w:val="both"/>
        <w:rPr>
          <w:rFonts w:ascii="Verdana" w:hAnsi="Verdana"/>
          <w:sz w:val="18"/>
          <w:szCs w:val="18"/>
        </w:rPr>
      </w:pPr>
      <w:r w:rsidRPr="00492A11">
        <w:rPr>
          <w:rFonts w:ascii="Verdana" w:hAnsi="Verdana" w:cs="Arial"/>
          <w:sz w:val="18"/>
          <w:szCs w:val="18"/>
          <w:lang w:eastAsia="en-US"/>
        </w:rPr>
        <w:t>The Credit Union may charge aga</w:t>
      </w:r>
      <w:r w:rsidR="004641F6" w:rsidRPr="00492A11">
        <w:rPr>
          <w:rFonts w:ascii="Verdana" w:hAnsi="Verdana" w:cs="Arial"/>
          <w:sz w:val="18"/>
          <w:szCs w:val="18"/>
          <w:lang w:eastAsia="en-US"/>
        </w:rPr>
        <w:t>inst any other of the Borrower's</w:t>
      </w:r>
      <w:r w:rsidRPr="00492A11">
        <w:rPr>
          <w:rFonts w:ascii="Verdana" w:hAnsi="Verdana" w:cs="Arial"/>
          <w:sz w:val="18"/>
          <w:szCs w:val="18"/>
          <w:lang w:eastAsia="en-US"/>
        </w:rPr>
        <w:t xml:space="preserve"> accounts with the Credit Union and credit to </w:t>
      </w:r>
      <w:r w:rsidR="004641F6" w:rsidRPr="00492A11">
        <w:rPr>
          <w:rFonts w:ascii="Verdana" w:hAnsi="Verdana" w:cs="Arial"/>
          <w:sz w:val="18"/>
          <w:szCs w:val="18"/>
          <w:lang w:eastAsia="en-US"/>
        </w:rPr>
        <w:t>the</w:t>
      </w:r>
      <w:r w:rsidRPr="00492A11">
        <w:rPr>
          <w:rFonts w:ascii="Verdana" w:hAnsi="Verdana" w:cs="Arial"/>
          <w:sz w:val="18"/>
          <w:szCs w:val="18"/>
          <w:lang w:eastAsia="en-US"/>
        </w:rPr>
        <w:t xml:space="preserve"> Account any payment that </w:t>
      </w:r>
      <w:r w:rsidR="004641F6" w:rsidRPr="00492A11">
        <w:rPr>
          <w:rFonts w:ascii="Verdana" w:hAnsi="Verdana" w:cs="Arial"/>
          <w:sz w:val="18"/>
          <w:szCs w:val="18"/>
          <w:lang w:eastAsia="en-US"/>
        </w:rPr>
        <w:t>the Borrower</w:t>
      </w:r>
      <w:r w:rsidRPr="00492A11">
        <w:rPr>
          <w:rFonts w:ascii="Verdana" w:hAnsi="Verdana" w:cs="Arial"/>
          <w:sz w:val="18"/>
          <w:szCs w:val="18"/>
          <w:lang w:eastAsia="en-US"/>
        </w:rPr>
        <w:t xml:space="preserve"> </w:t>
      </w:r>
      <w:r w:rsidR="004641F6" w:rsidRPr="00492A11">
        <w:rPr>
          <w:rFonts w:ascii="Verdana" w:hAnsi="Verdana" w:cs="Arial"/>
          <w:sz w:val="18"/>
          <w:szCs w:val="18"/>
          <w:lang w:eastAsia="en-US"/>
        </w:rPr>
        <w:t>is</w:t>
      </w:r>
      <w:r w:rsidRPr="00492A11">
        <w:rPr>
          <w:rFonts w:ascii="Verdana" w:hAnsi="Verdana" w:cs="Arial"/>
          <w:sz w:val="18"/>
          <w:szCs w:val="18"/>
          <w:lang w:eastAsia="en-US"/>
        </w:rPr>
        <w:t xml:space="preserve"> obligated to make to the Credit Union under this agreement.</w:t>
      </w:r>
      <w:r w:rsidRPr="00492A11">
        <w:rPr>
          <w:rFonts w:ascii="Verdana" w:hAnsi="Verdana"/>
          <w:sz w:val="18"/>
          <w:szCs w:val="18"/>
        </w:rPr>
        <w:t xml:space="preserve"> </w:t>
      </w:r>
    </w:p>
    <w:p w14:paraId="5648EECB" w14:textId="77777777" w:rsidR="00881E5B" w:rsidRPr="00492A11" w:rsidRDefault="004641F6" w:rsidP="005E5D4B">
      <w:pPr>
        <w:pStyle w:val="ListParagraph"/>
        <w:numPr>
          <w:ilvl w:val="0"/>
          <w:numId w:val="1"/>
        </w:numPr>
        <w:tabs>
          <w:tab w:val="left" w:pos="360"/>
          <w:tab w:val="left" w:pos="1125"/>
        </w:tabs>
        <w:spacing w:after="120"/>
        <w:ind w:left="360"/>
        <w:contextualSpacing w:val="0"/>
        <w:jc w:val="both"/>
        <w:rPr>
          <w:rFonts w:ascii="Verdana" w:hAnsi="Verdana"/>
          <w:sz w:val="18"/>
          <w:szCs w:val="18"/>
        </w:rPr>
      </w:pPr>
      <w:r w:rsidRPr="00492A11">
        <w:rPr>
          <w:rFonts w:ascii="Verdana" w:hAnsi="Verdana" w:cs="Arial"/>
          <w:sz w:val="18"/>
          <w:szCs w:val="18"/>
          <w:lang w:eastAsia="en-US"/>
        </w:rPr>
        <w:t>The Borrower</w:t>
      </w:r>
      <w:r w:rsidR="00881E5B" w:rsidRPr="00492A11">
        <w:rPr>
          <w:rFonts w:ascii="Verdana" w:hAnsi="Verdana" w:cs="Arial"/>
          <w:sz w:val="18"/>
          <w:szCs w:val="18"/>
          <w:lang w:eastAsia="en-US"/>
        </w:rPr>
        <w:t xml:space="preserve"> hereby pledge</w:t>
      </w:r>
      <w:r w:rsidRPr="00492A11">
        <w:rPr>
          <w:rFonts w:ascii="Verdana" w:hAnsi="Verdana" w:cs="Arial"/>
          <w:sz w:val="18"/>
          <w:szCs w:val="18"/>
          <w:lang w:eastAsia="en-US"/>
        </w:rPr>
        <w:t>s</w:t>
      </w:r>
      <w:r w:rsidR="00881E5B" w:rsidRPr="00492A11">
        <w:rPr>
          <w:rFonts w:ascii="Verdana" w:hAnsi="Verdana" w:cs="Arial"/>
          <w:sz w:val="18"/>
          <w:szCs w:val="18"/>
          <w:lang w:eastAsia="en-US"/>
        </w:rPr>
        <w:t xml:space="preserve"> to the Credit Union all deposits and </w:t>
      </w:r>
      <w:proofErr w:type="gramStart"/>
      <w:r w:rsidR="00881E5B" w:rsidRPr="00492A11">
        <w:rPr>
          <w:rFonts w:ascii="Verdana" w:hAnsi="Verdana" w:cs="Arial"/>
          <w:sz w:val="18"/>
          <w:szCs w:val="18"/>
          <w:lang w:eastAsia="en-US"/>
        </w:rPr>
        <w:t>paid up</w:t>
      </w:r>
      <w:proofErr w:type="gramEnd"/>
      <w:r w:rsidR="00881E5B" w:rsidRPr="00492A11">
        <w:rPr>
          <w:rFonts w:ascii="Verdana" w:hAnsi="Verdana" w:cs="Arial"/>
          <w:sz w:val="18"/>
          <w:szCs w:val="18"/>
          <w:lang w:eastAsia="en-US"/>
        </w:rPr>
        <w:t xml:space="preserve"> shares </w:t>
      </w:r>
      <w:r w:rsidR="004A7746" w:rsidRPr="00492A11">
        <w:rPr>
          <w:rFonts w:ascii="Verdana" w:hAnsi="Verdana" w:cs="Arial"/>
          <w:sz w:val="18"/>
          <w:szCs w:val="18"/>
          <w:lang w:eastAsia="en-US"/>
        </w:rPr>
        <w:t xml:space="preserve">and investment shares </w:t>
      </w:r>
      <w:r w:rsidR="00881E5B" w:rsidRPr="00492A11">
        <w:rPr>
          <w:rFonts w:ascii="Verdana" w:hAnsi="Verdana" w:cs="Arial"/>
          <w:sz w:val="18"/>
          <w:szCs w:val="18"/>
          <w:lang w:eastAsia="en-US"/>
        </w:rPr>
        <w:t>w</w:t>
      </w:r>
      <w:r w:rsidRPr="00492A11">
        <w:rPr>
          <w:rFonts w:ascii="Verdana" w:hAnsi="Verdana" w:cs="Arial"/>
          <w:sz w:val="18"/>
          <w:szCs w:val="18"/>
          <w:lang w:eastAsia="en-US"/>
        </w:rPr>
        <w:t>hich the Borrower</w:t>
      </w:r>
      <w:r w:rsidR="00881E5B" w:rsidRPr="00492A11">
        <w:rPr>
          <w:rFonts w:ascii="Verdana" w:hAnsi="Verdana" w:cs="Arial"/>
          <w:sz w:val="18"/>
          <w:szCs w:val="18"/>
          <w:lang w:eastAsia="en-US"/>
        </w:rPr>
        <w:t xml:space="preserve"> now or may have in the Credit Union, the proceeds of which </w:t>
      </w:r>
      <w:r w:rsidRPr="00492A11">
        <w:rPr>
          <w:rFonts w:ascii="Verdana" w:hAnsi="Verdana" w:cs="Arial"/>
          <w:sz w:val="18"/>
          <w:szCs w:val="18"/>
          <w:lang w:eastAsia="en-US"/>
        </w:rPr>
        <w:t>may, upon default of the Borrower's</w:t>
      </w:r>
      <w:r w:rsidR="00881E5B" w:rsidRPr="00492A11">
        <w:rPr>
          <w:rFonts w:ascii="Verdana" w:hAnsi="Verdana" w:cs="Arial"/>
          <w:sz w:val="18"/>
          <w:szCs w:val="18"/>
          <w:lang w:eastAsia="en-US"/>
        </w:rPr>
        <w:t xml:space="preserve"> obligations contained in this agreement, be applied by the Credit Union to amounts due and owing hereunder. This pledge is in addition to any other rights of or security held by the Credit Union </w:t>
      </w:r>
      <w:proofErr w:type="gramStart"/>
      <w:r w:rsidR="00881E5B" w:rsidRPr="00492A11">
        <w:rPr>
          <w:rFonts w:ascii="Verdana" w:hAnsi="Verdana" w:cs="Arial"/>
          <w:sz w:val="18"/>
          <w:szCs w:val="18"/>
          <w:lang w:eastAsia="en-US"/>
        </w:rPr>
        <w:t>in regard to</w:t>
      </w:r>
      <w:proofErr w:type="gramEnd"/>
      <w:r w:rsidR="00881E5B" w:rsidRPr="00492A11">
        <w:rPr>
          <w:rFonts w:ascii="Verdana" w:hAnsi="Verdana" w:cs="Arial"/>
          <w:sz w:val="18"/>
          <w:szCs w:val="18"/>
          <w:lang w:eastAsia="en-US"/>
        </w:rPr>
        <w:t xml:space="preserve"> </w:t>
      </w:r>
      <w:r w:rsidRPr="00492A11">
        <w:rPr>
          <w:rFonts w:ascii="Verdana" w:hAnsi="Verdana" w:cs="Arial"/>
          <w:sz w:val="18"/>
          <w:szCs w:val="18"/>
          <w:lang w:eastAsia="en-US"/>
        </w:rPr>
        <w:t>the Borrower's</w:t>
      </w:r>
      <w:r w:rsidR="00881E5B" w:rsidRPr="00492A11">
        <w:rPr>
          <w:rFonts w:ascii="Verdana" w:hAnsi="Verdana" w:cs="Arial"/>
          <w:sz w:val="18"/>
          <w:szCs w:val="18"/>
          <w:lang w:eastAsia="en-US"/>
        </w:rPr>
        <w:t xml:space="preserve"> obligations hereunder.</w:t>
      </w:r>
      <w:r w:rsidR="00881E5B" w:rsidRPr="00492A11">
        <w:rPr>
          <w:rFonts w:ascii="Verdana" w:hAnsi="Verdana"/>
          <w:sz w:val="18"/>
          <w:szCs w:val="18"/>
        </w:rPr>
        <w:t xml:space="preserve"> </w:t>
      </w:r>
    </w:p>
    <w:p w14:paraId="46FDCF4B" w14:textId="77777777" w:rsidR="00881E5B" w:rsidRDefault="00881E5B" w:rsidP="005E5D4B">
      <w:pPr>
        <w:pStyle w:val="ListParagraph"/>
        <w:numPr>
          <w:ilvl w:val="0"/>
          <w:numId w:val="1"/>
        </w:numPr>
        <w:tabs>
          <w:tab w:val="left" w:pos="360"/>
          <w:tab w:val="left" w:pos="1125"/>
        </w:tabs>
        <w:spacing w:after="120"/>
        <w:ind w:left="360"/>
        <w:contextualSpacing w:val="0"/>
        <w:jc w:val="both"/>
        <w:rPr>
          <w:rFonts w:ascii="Verdana" w:hAnsi="Verdana"/>
          <w:sz w:val="18"/>
          <w:szCs w:val="18"/>
        </w:rPr>
      </w:pPr>
      <w:proofErr w:type="gramStart"/>
      <w:r w:rsidRPr="00492A11">
        <w:rPr>
          <w:rFonts w:ascii="Verdana" w:hAnsi="Verdana" w:cs="Arial"/>
          <w:sz w:val="18"/>
          <w:szCs w:val="18"/>
          <w:lang w:eastAsia="en-US"/>
        </w:rPr>
        <w:t>In order to</w:t>
      </w:r>
      <w:proofErr w:type="gramEnd"/>
      <w:r w:rsidRPr="00492A11">
        <w:rPr>
          <w:rFonts w:ascii="Verdana" w:hAnsi="Verdana" w:cs="Arial"/>
          <w:sz w:val="18"/>
          <w:szCs w:val="18"/>
          <w:lang w:eastAsia="en-US"/>
        </w:rPr>
        <w:t xml:space="preserve"> further secure </w:t>
      </w:r>
      <w:r w:rsidR="004641F6" w:rsidRPr="00492A11">
        <w:rPr>
          <w:rFonts w:ascii="Verdana" w:hAnsi="Verdana" w:cs="Arial"/>
          <w:sz w:val="18"/>
          <w:szCs w:val="18"/>
          <w:lang w:eastAsia="en-US"/>
        </w:rPr>
        <w:t>the Borrower's obligations hereunder the Borrower</w:t>
      </w:r>
      <w:r w:rsidRPr="00492A11">
        <w:rPr>
          <w:rFonts w:ascii="Verdana" w:hAnsi="Verdana" w:cs="Arial"/>
          <w:sz w:val="18"/>
          <w:szCs w:val="18"/>
          <w:lang w:eastAsia="en-US"/>
        </w:rPr>
        <w:t xml:space="preserve"> agree</w:t>
      </w:r>
      <w:r w:rsidR="004641F6" w:rsidRPr="00492A11">
        <w:rPr>
          <w:rFonts w:ascii="Verdana" w:hAnsi="Verdana" w:cs="Arial"/>
          <w:sz w:val="18"/>
          <w:szCs w:val="18"/>
          <w:lang w:eastAsia="en-US"/>
        </w:rPr>
        <w:t>s</w:t>
      </w:r>
      <w:r w:rsidRPr="00492A11">
        <w:rPr>
          <w:rFonts w:ascii="Verdana" w:hAnsi="Verdana" w:cs="Arial"/>
          <w:sz w:val="18"/>
          <w:szCs w:val="18"/>
          <w:lang w:eastAsia="en-US"/>
        </w:rPr>
        <w:t xml:space="preserve"> to grant to the Credit Union the following security:</w:t>
      </w:r>
      <w:r w:rsidRPr="00492A11">
        <w:rPr>
          <w:rFonts w:ascii="Verdana" w:hAnsi="Verdana"/>
          <w:sz w:val="18"/>
          <w:szCs w:val="18"/>
        </w:rPr>
        <w:t xml:space="preserve"> </w:t>
      </w:r>
    </w:p>
    <w:p w14:paraId="12063928" w14:textId="77777777" w:rsidR="005253C6" w:rsidRPr="005253C6" w:rsidRDefault="005253C6" w:rsidP="005253C6">
      <w:pPr>
        <w:tabs>
          <w:tab w:val="left" w:pos="360"/>
          <w:tab w:val="left" w:pos="1125"/>
        </w:tabs>
        <w:spacing w:after="120"/>
        <w:jc w:val="both"/>
        <w:rPr>
          <w:rFonts w:ascii="Verdana" w:hAnsi="Verdana"/>
          <w:sz w:val="18"/>
          <w:szCs w:val="18"/>
        </w:rPr>
      </w:pPr>
      <w:r>
        <w:rPr>
          <w:rFonts w:ascii="Verdana" w:hAnsi="Verdana"/>
          <w:sz w:val="18"/>
          <w:szCs w:val="18"/>
        </w:rPr>
        <w:tab/>
      </w:r>
      <w:r w:rsidRPr="005253C6">
        <w:rPr>
          <w:rFonts w:ascii="Verdana" w:hAnsi="Verdana"/>
          <w:sz w:val="18"/>
          <w:szCs w:val="18"/>
        </w:rPr>
        <w:t>Any such security as the Credit Union may require from time to time.</w:t>
      </w:r>
    </w:p>
    <w:p w14:paraId="13CB5CE5" w14:textId="77777777" w:rsidR="00881E5B" w:rsidRPr="00492A11" w:rsidRDefault="004641F6" w:rsidP="005E5D4B">
      <w:pPr>
        <w:pStyle w:val="ListParagraph"/>
        <w:numPr>
          <w:ilvl w:val="0"/>
          <w:numId w:val="1"/>
        </w:numPr>
        <w:tabs>
          <w:tab w:val="left" w:pos="360"/>
          <w:tab w:val="left" w:pos="1125"/>
        </w:tabs>
        <w:spacing w:after="120"/>
        <w:ind w:left="360"/>
        <w:contextualSpacing w:val="0"/>
        <w:jc w:val="both"/>
        <w:rPr>
          <w:rFonts w:ascii="Verdana" w:hAnsi="Verdana"/>
          <w:sz w:val="18"/>
          <w:szCs w:val="18"/>
        </w:rPr>
      </w:pPr>
      <w:r w:rsidRPr="00492A11">
        <w:rPr>
          <w:rFonts w:ascii="Verdana" w:hAnsi="Verdana"/>
          <w:sz w:val="18"/>
          <w:szCs w:val="18"/>
          <w:lang w:eastAsia="en-US"/>
        </w:rPr>
        <w:t>If the Borrower</w:t>
      </w:r>
      <w:r w:rsidR="00881E5B" w:rsidRPr="00492A11">
        <w:rPr>
          <w:rFonts w:ascii="Verdana" w:hAnsi="Verdana"/>
          <w:sz w:val="18"/>
          <w:szCs w:val="18"/>
          <w:lang w:eastAsia="en-US"/>
        </w:rPr>
        <w:t xml:space="preserve"> fail</w:t>
      </w:r>
      <w:r w:rsidRPr="00492A11">
        <w:rPr>
          <w:rFonts w:ascii="Verdana" w:hAnsi="Verdana"/>
          <w:sz w:val="18"/>
          <w:szCs w:val="18"/>
          <w:lang w:eastAsia="en-US"/>
        </w:rPr>
        <w:t>s</w:t>
      </w:r>
      <w:r w:rsidR="00881E5B" w:rsidRPr="00492A11">
        <w:rPr>
          <w:rFonts w:ascii="Verdana" w:hAnsi="Verdana"/>
          <w:sz w:val="18"/>
          <w:szCs w:val="18"/>
          <w:lang w:eastAsia="en-US"/>
        </w:rPr>
        <w:t xml:space="preserve"> to make any payment in accorda</w:t>
      </w:r>
      <w:r w:rsidRPr="00492A11">
        <w:rPr>
          <w:rFonts w:ascii="Verdana" w:hAnsi="Verdana"/>
          <w:sz w:val="18"/>
          <w:szCs w:val="18"/>
          <w:lang w:eastAsia="en-US"/>
        </w:rPr>
        <w:t>nce with this agreement, or if the Borrower</w:t>
      </w:r>
      <w:r w:rsidR="00881E5B" w:rsidRPr="00492A11">
        <w:rPr>
          <w:rFonts w:ascii="Verdana" w:hAnsi="Verdana"/>
          <w:sz w:val="18"/>
          <w:szCs w:val="18"/>
          <w:lang w:eastAsia="en-US"/>
        </w:rPr>
        <w:t xml:space="preserve"> fail</w:t>
      </w:r>
      <w:r w:rsidRPr="00492A11">
        <w:rPr>
          <w:rFonts w:ascii="Verdana" w:hAnsi="Verdana"/>
          <w:sz w:val="18"/>
          <w:szCs w:val="18"/>
          <w:lang w:eastAsia="en-US"/>
        </w:rPr>
        <w:t>s to do anything the Borrower</w:t>
      </w:r>
      <w:r w:rsidR="00881E5B" w:rsidRPr="00492A11">
        <w:rPr>
          <w:rFonts w:ascii="Verdana" w:hAnsi="Verdana"/>
          <w:sz w:val="18"/>
          <w:szCs w:val="18"/>
          <w:lang w:eastAsia="en-US"/>
        </w:rPr>
        <w:t xml:space="preserve"> </w:t>
      </w:r>
      <w:r w:rsidRPr="00492A11">
        <w:rPr>
          <w:rFonts w:ascii="Verdana" w:hAnsi="Verdana"/>
          <w:sz w:val="18"/>
          <w:szCs w:val="18"/>
          <w:lang w:eastAsia="en-US"/>
        </w:rPr>
        <w:t>is</w:t>
      </w:r>
      <w:r w:rsidR="00881E5B" w:rsidRPr="00492A11">
        <w:rPr>
          <w:rFonts w:ascii="Verdana" w:hAnsi="Verdana"/>
          <w:sz w:val="18"/>
          <w:szCs w:val="18"/>
          <w:lang w:eastAsia="en-US"/>
        </w:rPr>
        <w:t xml:space="preserve"> required to do under this agreement, or if </w:t>
      </w:r>
      <w:r w:rsidRPr="00492A11">
        <w:rPr>
          <w:rFonts w:ascii="Verdana" w:hAnsi="Verdana"/>
          <w:sz w:val="18"/>
          <w:szCs w:val="18"/>
          <w:lang w:eastAsia="en-US"/>
        </w:rPr>
        <w:t>the Borrower</w:t>
      </w:r>
      <w:r w:rsidR="00881E5B" w:rsidRPr="00492A11">
        <w:rPr>
          <w:rFonts w:ascii="Verdana" w:hAnsi="Verdana"/>
          <w:sz w:val="18"/>
          <w:szCs w:val="18"/>
          <w:lang w:eastAsia="en-US"/>
        </w:rPr>
        <w:t xml:space="preserve"> die</w:t>
      </w:r>
      <w:r w:rsidRPr="00492A11">
        <w:rPr>
          <w:rFonts w:ascii="Verdana" w:hAnsi="Verdana"/>
          <w:sz w:val="18"/>
          <w:szCs w:val="18"/>
          <w:lang w:eastAsia="en-US"/>
        </w:rPr>
        <w:t>s</w:t>
      </w:r>
      <w:r w:rsidR="00881E5B" w:rsidRPr="00492A11">
        <w:rPr>
          <w:rFonts w:ascii="Verdana" w:hAnsi="Verdana"/>
          <w:sz w:val="18"/>
          <w:szCs w:val="18"/>
          <w:lang w:eastAsia="en-US"/>
        </w:rPr>
        <w:t>, become</w:t>
      </w:r>
      <w:r w:rsidRPr="00492A11">
        <w:rPr>
          <w:rFonts w:ascii="Verdana" w:hAnsi="Verdana"/>
          <w:sz w:val="18"/>
          <w:szCs w:val="18"/>
          <w:lang w:eastAsia="en-US"/>
        </w:rPr>
        <w:t>s</w:t>
      </w:r>
      <w:r w:rsidR="00881E5B" w:rsidRPr="00492A11">
        <w:rPr>
          <w:rFonts w:ascii="Verdana" w:hAnsi="Verdana"/>
          <w:sz w:val="18"/>
          <w:szCs w:val="18"/>
          <w:lang w:eastAsia="en-US"/>
        </w:rPr>
        <w:t xml:space="preserve"> subject to or take</w:t>
      </w:r>
      <w:r w:rsidRPr="00492A11">
        <w:rPr>
          <w:rFonts w:ascii="Verdana" w:hAnsi="Verdana"/>
          <w:sz w:val="18"/>
          <w:szCs w:val="18"/>
          <w:lang w:eastAsia="en-US"/>
        </w:rPr>
        <w:t>s</w:t>
      </w:r>
      <w:r w:rsidR="00881E5B" w:rsidRPr="00492A11">
        <w:rPr>
          <w:rFonts w:ascii="Verdana" w:hAnsi="Verdana"/>
          <w:sz w:val="18"/>
          <w:szCs w:val="18"/>
          <w:lang w:eastAsia="en-US"/>
        </w:rPr>
        <w:t xml:space="preserve"> advantage of any law relating to bankruptcy or insolvency or for the relief of debtors or upon attachme</w:t>
      </w:r>
      <w:r w:rsidRPr="00492A11">
        <w:rPr>
          <w:rFonts w:ascii="Verdana" w:hAnsi="Verdana"/>
          <w:sz w:val="18"/>
          <w:szCs w:val="18"/>
          <w:lang w:eastAsia="en-US"/>
        </w:rPr>
        <w:t>nt, execution or levy against the Borrower</w:t>
      </w:r>
      <w:r w:rsidR="00881E5B" w:rsidRPr="00492A11">
        <w:rPr>
          <w:rFonts w:ascii="Verdana" w:hAnsi="Verdana"/>
          <w:sz w:val="18"/>
          <w:szCs w:val="18"/>
          <w:lang w:eastAsia="en-US"/>
        </w:rPr>
        <w:t xml:space="preserve"> or </w:t>
      </w:r>
      <w:r w:rsidRPr="00492A11">
        <w:rPr>
          <w:rFonts w:ascii="Verdana" w:hAnsi="Verdana"/>
          <w:sz w:val="18"/>
          <w:szCs w:val="18"/>
          <w:lang w:eastAsia="en-US"/>
        </w:rPr>
        <w:t>its</w:t>
      </w:r>
      <w:r w:rsidR="00881E5B" w:rsidRPr="00492A11">
        <w:rPr>
          <w:rFonts w:ascii="Verdana" w:hAnsi="Verdana"/>
          <w:sz w:val="18"/>
          <w:szCs w:val="18"/>
          <w:lang w:eastAsia="en-US"/>
        </w:rPr>
        <w:t xml:space="preserve"> property, then the Credit Union shall have no further obligation to pay any cheques or withdrawals w</w:t>
      </w:r>
      <w:r w:rsidRPr="00492A11">
        <w:rPr>
          <w:rFonts w:ascii="Verdana" w:hAnsi="Verdana"/>
          <w:sz w:val="18"/>
          <w:szCs w:val="18"/>
          <w:lang w:eastAsia="en-US"/>
        </w:rPr>
        <w:t>hich overdraw the</w:t>
      </w:r>
      <w:r w:rsidR="00881E5B" w:rsidRPr="00492A11">
        <w:rPr>
          <w:rFonts w:ascii="Verdana" w:hAnsi="Verdana"/>
          <w:sz w:val="18"/>
          <w:szCs w:val="18"/>
          <w:lang w:eastAsia="en-US"/>
        </w:rPr>
        <w:t xml:space="preserve"> Accoun</w:t>
      </w:r>
      <w:r w:rsidRPr="00492A11">
        <w:rPr>
          <w:rFonts w:ascii="Verdana" w:hAnsi="Verdana"/>
          <w:sz w:val="18"/>
          <w:szCs w:val="18"/>
          <w:lang w:eastAsia="en-US"/>
        </w:rPr>
        <w:t>t or increase an overdraft in the</w:t>
      </w:r>
      <w:r w:rsidR="00881E5B" w:rsidRPr="00492A11">
        <w:rPr>
          <w:rFonts w:ascii="Verdana" w:hAnsi="Verdana"/>
          <w:sz w:val="18"/>
          <w:szCs w:val="18"/>
          <w:lang w:eastAsia="en-US"/>
        </w:rPr>
        <w:t xml:space="preserve"> Account and at the option of the Credit Union any outstanding debit</w:t>
      </w:r>
      <w:r w:rsidRPr="00492A11">
        <w:rPr>
          <w:rFonts w:ascii="Verdana" w:hAnsi="Verdana"/>
          <w:sz w:val="18"/>
          <w:szCs w:val="18"/>
          <w:lang w:eastAsia="en-US"/>
        </w:rPr>
        <w:t xml:space="preserve"> balance in the</w:t>
      </w:r>
      <w:r w:rsidR="00881E5B" w:rsidRPr="00492A11">
        <w:rPr>
          <w:rFonts w:ascii="Verdana" w:hAnsi="Verdana"/>
          <w:sz w:val="18"/>
          <w:szCs w:val="18"/>
          <w:lang w:eastAsia="en-US"/>
        </w:rPr>
        <w:t xml:space="preserve"> Account shall, without limiting any other of the Credit Union’s rights, become immediately due and payable without notice or demand.</w:t>
      </w:r>
      <w:r w:rsidR="00881E5B" w:rsidRPr="00492A11">
        <w:rPr>
          <w:rFonts w:ascii="Verdana" w:hAnsi="Verdana"/>
          <w:sz w:val="18"/>
          <w:szCs w:val="18"/>
        </w:rPr>
        <w:t xml:space="preserve"> </w:t>
      </w:r>
    </w:p>
    <w:p w14:paraId="7BB77ADB" w14:textId="77777777" w:rsidR="00881E5B" w:rsidRPr="00492A11" w:rsidRDefault="004641F6" w:rsidP="005E5D4B">
      <w:pPr>
        <w:pStyle w:val="ListParagraph"/>
        <w:numPr>
          <w:ilvl w:val="0"/>
          <w:numId w:val="1"/>
        </w:numPr>
        <w:tabs>
          <w:tab w:val="left" w:pos="360"/>
          <w:tab w:val="left" w:pos="1125"/>
        </w:tabs>
        <w:spacing w:after="120"/>
        <w:ind w:left="360"/>
        <w:contextualSpacing w:val="0"/>
        <w:jc w:val="both"/>
        <w:rPr>
          <w:rFonts w:ascii="Verdana" w:hAnsi="Verdana"/>
          <w:sz w:val="18"/>
          <w:szCs w:val="18"/>
        </w:rPr>
      </w:pPr>
      <w:r w:rsidRPr="00492A11">
        <w:rPr>
          <w:rFonts w:ascii="Verdana" w:hAnsi="Verdana" w:cs="Arial"/>
          <w:sz w:val="18"/>
          <w:szCs w:val="18"/>
          <w:lang w:eastAsia="en-US"/>
        </w:rPr>
        <w:t>Either the Credit Union or the Borrower</w:t>
      </w:r>
      <w:r w:rsidR="00881E5B" w:rsidRPr="00492A11">
        <w:rPr>
          <w:rFonts w:ascii="Verdana" w:hAnsi="Verdana" w:cs="Arial"/>
          <w:sz w:val="18"/>
          <w:szCs w:val="18"/>
          <w:lang w:eastAsia="en-US"/>
        </w:rPr>
        <w:t xml:space="preserve"> may terminate this agreement forthwith by giving written notice to the other, but no termination will relieve </w:t>
      </w:r>
      <w:r w:rsidRPr="00492A11">
        <w:rPr>
          <w:rFonts w:ascii="Verdana" w:hAnsi="Verdana" w:cs="Arial"/>
          <w:sz w:val="18"/>
          <w:szCs w:val="18"/>
          <w:lang w:eastAsia="en-US"/>
        </w:rPr>
        <w:t>the Borrower</w:t>
      </w:r>
      <w:r w:rsidR="00881E5B" w:rsidRPr="00492A11">
        <w:rPr>
          <w:rFonts w:ascii="Verdana" w:hAnsi="Verdana" w:cs="Arial"/>
          <w:sz w:val="18"/>
          <w:szCs w:val="18"/>
          <w:lang w:eastAsia="en-US"/>
        </w:rPr>
        <w:t xml:space="preserve"> of any obligation </w:t>
      </w:r>
      <w:r w:rsidRPr="00492A11">
        <w:rPr>
          <w:rFonts w:ascii="Verdana" w:hAnsi="Verdana" w:cs="Arial"/>
          <w:sz w:val="18"/>
          <w:szCs w:val="18"/>
          <w:lang w:eastAsia="en-US"/>
        </w:rPr>
        <w:t>the Borrower has</w:t>
      </w:r>
      <w:r w:rsidR="00881E5B" w:rsidRPr="00492A11">
        <w:rPr>
          <w:rFonts w:ascii="Verdana" w:hAnsi="Verdana" w:cs="Arial"/>
          <w:sz w:val="18"/>
          <w:szCs w:val="18"/>
          <w:lang w:eastAsia="en-US"/>
        </w:rPr>
        <w:t xml:space="preserve"> to the Credit Un</w:t>
      </w:r>
      <w:r w:rsidRPr="00492A11">
        <w:rPr>
          <w:rFonts w:ascii="Verdana" w:hAnsi="Verdana" w:cs="Arial"/>
          <w:sz w:val="18"/>
          <w:szCs w:val="18"/>
          <w:lang w:eastAsia="en-US"/>
        </w:rPr>
        <w:t>ion under this agreement until the Borrower has</w:t>
      </w:r>
      <w:r w:rsidR="00881E5B" w:rsidRPr="00492A11">
        <w:rPr>
          <w:rFonts w:ascii="Verdana" w:hAnsi="Verdana" w:cs="Arial"/>
          <w:sz w:val="18"/>
          <w:szCs w:val="18"/>
          <w:lang w:eastAsia="en-US"/>
        </w:rPr>
        <w:t xml:space="preserve"> paid to the Credit Union the outstanding </w:t>
      </w:r>
      <w:r w:rsidRPr="00492A11">
        <w:rPr>
          <w:rFonts w:ascii="Verdana" w:hAnsi="Verdana" w:cs="Arial"/>
          <w:sz w:val="18"/>
          <w:szCs w:val="18"/>
          <w:lang w:eastAsia="en-US"/>
        </w:rPr>
        <w:t>debt balance of the</w:t>
      </w:r>
      <w:r w:rsidR="00881E5B" w:rsidRPr="00492A11">
        <w:rPr>
          <w:rFonts w:ascii="Verdana" w:hAnsi="Verdana" w:cs="Arial"/>
          <w:sz w:val="18"/>
          <w:szCs w:val="18"/>
          <w:lang w:eastAsia="en-US"/>
        </w:rPr>
        <w:t xml:space="preserve"> Account in full.</w:t>
      </w:r>
      <w:r w:rsidR="00881E5B" w:rsidRPr="00492A11">
        <w:rPr>
          <w:rFonts w:ascii="Verdana" w:hAnsi="Verdana"/>
          <w:sz w:val="18"/>
          <w:szCs w:val="18"/>
        </w:rPr>
        <w:t xml:space="preserve"> </w:t>
      </w:r>
    </w:p>
    <w:p w14:paraId="48F11034" w14:textId="77777777" w:rsidR="00881E5B" w:rsidRDefault="00881E5B" w:rsidP="005E5D4B">
      <w:pPr>
        <w:pStyle w:val="ListParagraph"/>
        <w:numPr>
          <w:ilvl w:val="0"/>
          <w:numId w:val="1"/>
        </w:numPr>
        <w:tabs>
          <w:tab w:val="left" w:pos="360"/>
          <w:tab w:val="left" w:pos="1125"/>
        </w:tabs>
        <w:spacing w:after="120"/>
        <w:ind w:left="360"/>
        <w:contextualSpacing w:val="0"/>
        <w:jc w:val="both"/>
        <w:rPr>
          <w:rFonts w:ascii="Verdana" w:hAnsi="Verdana"/>
          <w:sz w:val="18"/>
          <w:szCs w:val="18"/>
        </w:rPr>
      </w:pPr>
      <w:r w:rsidRPr="00492A11">
        <w:rPr>
          <w:rFonts w:ascii="Verdana" w:hAnsi="Verdana" w:cs="Arial"/>
          <w:sz w:val="18"/>
          <w:szCs w:val="18"/>
          <w:lang w:eastAsia="en-US"/>
        </w:rPr>
        <w:t>If more than one person has signed this agreement, the obligations of those persons is joint and several. The Credit Union is authorized to pay any cheques or w</w:t>
      </w:r>
      <w:r w:rsidR="004641F6" w:rsidRPr="00492A11">
        <w:rPr>
          <w:rFonts w:ascii="Verdana" w:hAnsi="Verdana" w:cs="Arial"/>
          <w:sz w:val="18"/>
          <w:szCs w:val="18"/>
          <w:lang w:eastAsia="en-US"/>
        </w:rPr>
        <w:t>ithdrawals on the Account which overdraw the</w:t>
      </w:r>
      <w:r w:rsidRPr="00492A11">
        <w:rPr>
          <w:rFonts w:ascii="Verdana" w:hAnsi="Verdana" w:cs="Arial"/>
          <w:sz w:val="18"/>
          <w:szCs w:val="18"/>
          <w:lang w:eastAsia="en-US"/>
        </w:rPr>
        <w:t xml:space="preserve"> Accoun</w:t>
      </w:r>
      <w:r w:rsidR="004641F6" w:rsidRPr="00492A11">
        <w:rPr>
          <w:rFonts w:ascii="Verdana" w:hAnsi="Verdana" w:cs="Arial"/>
          <w:sz w:val="18"/>
          <w:szCs w:val="18"/>
          <w:lang w:eastAsia="en-US"/>
        </w:rPr>
        <w:t>t or increase an overdraft in the</w:t>
      </w:r>
      <w:r w:rsidRPr="00492A11">
        <w:rPr>
          <w:rFonts w:ascii="Verdana" w:hAnsi="Verdana" w:cs="Arial"/>
          <w:sz w:val="18"/>
          <w:szCs w:val="18"/>
          <w:lang w:eastAsia="en-US"/>
        </w:rPr>
        <w:t xml:space="preserve"> </w:t>
      </w:r>
      <w:r w:rsidR="004641F6" w:rsidRPr="00492A11">
        <w:rPr>
          <w:rFonts w:ascii="Verdana" w:hAnsi="Verdana" w:cs="Arial"/>
          <w:sz w:val="18"/>
          <w:szCs w:val="18"/>
          <w:lang w:eastAsia="en-US"/>
        </w:rPr>
        <w:t>Account signed by any person w</w:t>
      </w:r>
      <w:r w:rsidRPr="00492A11">
        <w:rPr>
          <w:rFonts w:ascii="Verdana" w:hAnsi="Verdana" w:cs="Arial"/>
          <w:sz w:val="18"/>
          <w:szCs w:val="18"/>
          <w:lang w:eastAsia="en-US"/>
        </w:rPr>
        <w:t>ho has signed this agreement.</w:t>
      </w:r>
      <w:r w:rsidRPr="00492A11">
        <w:rPr>
          <w:rFonts w:ascii="Verdana" w:hAnsi="Verdana"/>
          <w:sz w:val="18"/>
          <w:szCs w:val="18"/>
        </w:rPr>
        <w:t xml:space="preserve"> </w:t>
      </w:r>
    </w:p>
    <w:p w14:paraId="6307836A" w14:textId="77777777" w:rsidR="000A51EA" w:rsidRPr="000A51EA" w:rsidRDefault="000A51EA" w:rsidP="000A51EA">
      <w:pPr>
        <w:tabs>
          <w:tab w:val="left" w:pos="360"/>
          <w:tab w:val="left" w:pos="1125"/>
        </w:tabs>
        <w:spacing w:after="120"/>
        <w:jc w:val="both"/>
        <w:rPr>
          <w:rFonts w:ascii="Verdana" w:hAnsi="Verdana"/>
          <w:sz w:val="18"/>
          <w:szCs w:val="18"/>
        </w:rPr>
      </w:pPr>
    </w:p>
    <w:p w14:paraId="32496242" w14:textId="77777777" w:rsidR="004C7B92" w:rsidRPr="00492A11" w:rsidRDefault="005E5D4B" w:rsidP="005E5D4B">
      <w:pPr>
        <w:pStyle w:val="ListParagraph"/>
        <w:numPr>
          <w:ilvl w:val="0"/>
          <w:numId w:val="1"/>
        </w:numPr>
        <w:tabs>
          <w:tab w:val="left" w:pos="360"/>
          <w:tab w:val="left" w:pos="1125"/>
        </w:tabs>
        <w:spacing w:after="120"/>
        <w:ind w:left="360"/>
        <w:contextualSpacing w:val="0"/>
        <w:jc w:val="both"/>
        <w:rPr>
          <w:rFonts w:ascii="Verdana" w:hAnsi="Verdana"/>
          <w:sz w:val="18"/>
          <w:szCs w:val="18"/>
        </w:rPr>
      </w:pPr>
      <w:r w:rsidRPr="00492A11">
        <w:rPr>
          <w:rFonts w:ascii="Verdana" w:hAnsi="Verdana" w:cs="Arial"/>
          <w:sz w:val="18"/>
          <w:szCs w:val="18"/>
          <w:lang w:eastAsia="en-US"/>
        </w:rPr>
        <w:lastRenderedPageBreak/>
        <w:t xml:space="preserve">This agreement shall be governed by the laws of the Province of Alberta whose courts shall have non-exclusive jurisdiction </w:t>
      </w:r>
      <w:proofErr w:type="gramStart"/>
      <w:r w:rsidRPr="00492A11">
        <w:rPr>
          <w:rFonts w:ascii="Verdana" w:hAnsi="Verdana" w:cs="Arial"/>
          <w:sz w:val="18"/>
          <w:szCs w:val="18"/>
          <w:lang w:eastAsia="en-US"/>
        </w:rPr>
        <w:t>in regard to</w:t>
      </w:r>
      <w:proofErr w:type="gramEnd"/>
      <w:r w:rsidRPr="00492A11">
        <w:rPr>
          <w:rFonts w:ascii="Verdana" w:hAnsi="Verdana" w:cs="Arial"/>
          <w:sz w:val="18"/>
          <w:szCs w:val="18"/>
          <w:lang w:eastAsia="en-US"/>
        </w:rPr>
        <w:t xml:space="preserve"> matters pertaining her</w:t>
      </w:r>
      <w:r w:rsidR="005A11B0" w:rsidRPr="00492A11">
        <w:rPr>
          <w:rFonts w:ascii="Verdana" w:hAnsi="Verdana" w:cs="Arial"/>
          <w:sz w:val="18"/>
          <w:szCs w:val="18"/>
          <w:lang w:eastAsia="en-US"/>
        </w:rPr>
        <w:t>eto and to w</w:t>
      </w:r>
      <w:r w:rsidR="004641F6" w:rsidRPr="00492A11">
        <w:rPr>
          <w:rFonts w:ascii="Verdana" w:hAnsi="Verdana" w:cs="Arial"/>
          <w:sz w:val="18"/>
          <w:szCs w:val="18"/>
          <w:lang w:eastAsia="en-US"/>
        </w:rPr>
        <w:t>hose jurisdiction the Borrower</w:t>
      </w:r>
      <w:r w:rsidRPr="00492A11">
        <w:rPr>
          <w:rFonts w:ascii="Verdana" w:hAnsi="Verdana" w:cs="Arial"/>
          <w:sz w:val="18"/>
          <w:szCs w:val="18"/>
          <w:lang w:eastAsia="en-US"/>
        </w:rPr>
        <w:t xml:space="preserve"> do</w:t>
      </w:r>
      <w:r w:rsidR="004641F6" w:rsidRPr="00492A11">
        <w:rPr>
          <w:rFonts w:ascii="Verdana" w:hAnsi="Verdana" w:cs="Arial"/>
          <w:sz w:val="18"/>
          <w:szCs w:val="18"/>
          <w:lang w:eastAsia="en-US"/>
        </w:rPr>
        <w:t>es attorn for such purposes. The Borrower</w:t>
      </w:r>
      <w:r w:rsidRPr="00492A11">
        <w:rPr>
          <w:rFonts w:ascii="Verdana" w:hAnsi="Verdana" w:cs="Arial"/>
          <w:sz w:val="18"/>
          <w:szCs w:val="18"/>
          <w:lang w:eastAsia="en-US"/>
        </w:rPr>
        <w:t xml:space="preserve"> agree</w:t>
      </w:r>
      <w:r w:rsidR="004641F6" w:rsidRPr="00492A11">
        <w:rPr>
          <w:rFonts w:ascii="Verdana" w:hAnsi="Verdana" w:cs="Arial"/>
          <w:sz w:val="18"/>
          <w:szCs w:val="18"/>
          <w:lang w:eastAsia="en-US"/>
        </w:rPr>
        <w:t>s</w:t>
      </w:r>
      <w:r w:rsidRPr="00492A11">
        <w:rPr>
          <w:rFonts w:ascii="Verdana" w:hAnsi="Verdana" w:cs="Arial"/>
          <w:sz w:val="18"/>
          <w:szCs w:val="18"/>
          <w:lang w:eastAsia="en-US"/>
        </w:rPr>
        <w:t xml:space="preserve"> to pay to the Credit Union all costs </w:t>
      </w:r>
      <w:r w:rsidR="004C7B92" w:rsidRPr="00492A11">
        <w:rPr>
          <w:rFonts w:ascii="Verdana" w:hAnsi="Verdana" w:cs="Arial"/>
          <w:sz w:val="18"/>
          <w:szCs w:val="18"/>
          <w:lang w:eastAsia="en-US"/>
        </w:rPr>
        <w:t xml:space="preserve">including legal fees </w:t>
      </w:r>
      <w:r w:rsidRPr="00492A11">
        <w:rPr>
          <w:rFonts w:ascii="Verdana" w:hAnsi="Verdana" w:cs="Arial"/>
          <w:sz w:val="18"/>
          <w:szCs w:val="18"/>
          <w:lang w:eastAsia="en-US"/>
        </w:rPr>
        <w:t xml:space="preserve">it incurs in enforcing its rights under this agreement on a </w:t>
      </w:r>
      <w:r w:rsidR="004C7B92" w:rsidRPr="00492A11">
        <w:rPr>
          <w:rFonts w:ascii="Verdana" w:hAnsi="Verdana" w:cs="Arial"/>
          <w:sz w:val="18"/>
          <w:szCs w:val="18"/>
          <w:lang w:eastAsia="en-US"/>
        </w:rPr>
        <w:t>solicitor and his own client indemnity basis.</w:t>
      </w:r>
    </w:p>
    <w:p w14:paraId="444B5545" w14:textId="77777777" w:rsidR="005E5D4B" w:rsidRPr="00492A11" w:rsidRDefault="004C7B92" w:rsidP="005E5D4B">
      <w:pPr>
        <w:pStyle w:val="ListParagraph"/>
        <w:numPr>
          <w:ilvl w:val="0"/>
          <w:numId w:val="1"/>
        </w:numPr>
        <w:tabs>
          <w:tab w:val="left" w:pos="360"/>
          <w:tab w:val="left" w:pos="1125"/>
        </w:tabs>
        <w:spacing w:after="120"/>
        <w:ind w:left="360"/>
        <w:contextualSpacing w:val="0"/>
        <w:jc w:val="both"/>
        <w:rPr>
          <w:rFonts w:ascii="Verdana" w:hAnsi="Verdana"/>
          <w:sz w:val="18"/>
          <w:szCs w:val="18"/>
        </w:rPr>
      </w:pPr>
      <w:r w:rsidRPr="00492A11">
        <w:rPr>
          <w:rFonts w:ascii="Verdana" w:hAnsi="Verdana" w:cs="Arial"/>
          <w:sz w:val="18"/>
          <w:szCs w:val="18"/>
          <w:lang w:eastAsia="en-US"/>
        </w:rPr>
        <w:t>The Borrower acknowledges receiving a copy of this Agreement</w:t>
      </w:r>
      <w:r w:rsidR="005E5D4B" w:rsidRPr="00492A11">
        <w:rPr>
          <w:rFonts w:ascii="Verdana" w:hAnsi="Verdana" w:cs="Arial"/>
          <w:sz w:val="18"/>
          <w:szCs w:val="18"/>
          <w:lang w:eastAsia="en-US"/>
        </w:rPr>
        <w:t>.</w:t>
      </w:r>
      <w:r w:rsidR="005E5D4B" w:rsidRPr="00492A11">
        <w:rPr>
          <w:rFonts w:ascii="Verdana" w:hAnsi="Verdana"/>
          <w:sz w:val="18"/>
          <w:szCs w:val="18"/>
        </w:rPr>
        <w:t xml:space="preserve"> </w:t>
      </w:r>
    </w:p>
    <w:p w14:paraId="191302FF" w14:textId="77777777" w:rsidR="00A2716E" w:rsidRDefault="00A2716E" w:rsidP="005E5D4B">
      <w:pPr>
        <w:pStyle w:val="ListParagraph"/>
        <w:numPr>
          <w:ilvl w:val="0"/>
          <w:numId w:val="0"/>
        </w:numPr>
        <w:autoSpaceDE w:val="0"/>
        <w:autoSpaceDN w:val="0"/>
        <w:adjustRightInd w:val="0"/>
        <w:ind w:left="360"/>
        <w:rPr>
          <w:rFonts w:ascii="Verdana" w:hAnsi="Verdana"/>
          <w:sz w:val="18"/>
          <w:szCs w:val="18"/>
          <w:lang w:eastAsia="en-US"/>
        </w:rPr>
      </w:pPr>
    </w:p>
    <w:p w14:paraId="0966BCB1" w14:textId="77777777" w:rsidR="00A2716E" w:rsidRDefault="00A2716E" w:rsidP="00A2716E">
      <w:pPr>
        <w:pStyle w:val="ListParagraph"/>
        <w:numPr>
          <w:ilvl w:val="0"/>
          <w:numId w:val="0"/>
        </w:numPr>
        <w:autoSpaceDE w:val="0"/>
        <w:autoSpaceDN w:val="0"/>
        <w:adjustRightInd w:val="0"/>
        <w:rPr>
          <w:rFonts w:ascii="Verdana" w:hAnsi="Verdana"/>
          <w:sz w:val="18"/>
          <w:szCs w:val="18"/>
          <w:lang w:eastAsia="en-US"/>
        </w:rPr>
      </w:pPr>
    </w:p>
    <w:p w14:paraId="456193CA" w14:textId="77777777" w:rsidR="00A2716E" w:rsidRDefault="00A2716E" w:rsidP="00A2716E">
      <w:pPr>
        <w:pStyle w:val="ListParagraph"/>
        <w:numPr>
          <w:ilvl w:val="0"/>
          <w:numId w:val="0"/>
        </w:numPr>
        <w:autoSpaceDE w:val="0"/>
        <w:autoSpaceDN w:val="0"/>
        <w:adjustRightInd w:val="0"/>
        <w:rPr>
          <w:rFonts w:ascii="Verdana" w:hAnsi="Verdana"/>
          <w:sz w:val="18"/>
          <w:szCs w:val="18"/>
          <w:lang w:eastAsia="en-US"/>
        </w:rPr>
      </w:pPr>
    </w:p>
    <w:p w14:paraId="4B6F7CC8" w14:textId="77777777" w:rsidR="0047311C" w:rsidRPr="00492A11" w:rsidRDefault="005E5D4B" w:rsidP="00A2716E">
      <w:pPr>
        <w:pStyle w:val="ListParagraph"/>
        <w:numPr>
          <w:ilvl w:val="0"/>
          <w:numId w:val="0"/>
        </w:numPr>
        <w:autoSpaceDE w:val="0"/>
        <w:autoSpaceDN w:val="0"/>
        <w:adjustRightInd w:val="0"/>
        <w:rPr>
          <w:rFonts w:ascii="Verdana" w:hAnsi="Verdana"/>
          <w:sz w:val="18"/>
          <w:szCs w:val="18"/>
          <w:lang w:eastAsia="en-US"/>
        </w:rPr>
      </w:pPr>
      <w:r w:rsidRPr="00492A11">
        <w:rPr>
          <w:rFonts w:ascii="Verdana" w:hAnsi="Verdana"/>
          <w:sz w:val="18"/>
          <w:szCs w:val="18"/>
          <w:lang w:eastAsia="en-US"/>
        </w:rPr>
        <w:t>SIGNED at</w:t>
      </w:r>
      <w:r w:rsidR="002E010C">
        <w:rPr>
          <w:rFonts w:ascii="Verdana" w:hAnsi="Verdana"/>
          <w:sz w:val="18"/>
          <w:szCs w:val="18"/>
          <w:lang w:eastAsia="en-US"/>
        </w:rPr>
        <w:t xml:space="preserve"> </w:t>
      </w:r>
      <w:bookmarkStart w:id="4" w:name="Text54"/>
      <w:r w:rsidR="00AB4991">
        <w:rPr>
          <w:rFonts w:ascii="Verdana" w:hAnsi="Verdana"/>
          <w:sz w:val="18"/>
          <w:szCs w:val="18"/>
          <w:lang w:eastAsia="en-US"/>
        </w:rPr>
        <w:fldChar w:fldCharType="begin">
          <w:ffData>
            <w:name w:val="Text54"/>
            <w:enabled/>
            <w:calcOnExit w:val="0"/>
            <w:textInput>
              <w:default w:val="_______________________"/>
            </w:textInput>
          </w:ffData>
        </w:fldChar>
      </w:r>
      <w:r w:rsidR="002E010C">
        <w:rPr>
          <w:rFonts w:ascii="Verdana" w:hAnsi="Verdana"/>
          <w:sz w:val="18"/>
          <w:szCs w:val="18"/>
          <w:lang w:eastAsia="en-US"/>
        </w:rPr>
        <w:instrText xml:space="preserve"> FORMTEXT </w:instrText>
      </w:r>
      <w:r w:rsidR="00AB4991">
        <w:rPr>
          <w:rFonts w:ascii="Verdana" w:hAnsi="Verdana"/>
          <w:sz w:val="18"/>
          <w:szCs w:val="18"/>
          <w:lang w:eastAsia="en-US"/>
        </w:rPr>
      </w:r>
      <w:r w:rsidR="00AB4991">
        <w:rPr>
          <w:rFonts w:ascii="Verdana" w:hAnsi="Verdana"/>
          <w:sz w:val="18"/>
          <w:szCs w:val="18"/>
          <w:lang w:eastAsia="en-US"/>
        </w:rPr>
        <w:fldChar w:fldCharType="separate"/>
      </w:r>
      <w:r w:rsidR="002E010C">
        <w:rPr>
          <w:rFonts w:ascii="Verdana" w:hAnsi="Verdana"/>
          <w:noProof/>
          <w:sz w:val="18"/>
          <w:szCs w:val="18"/>
          <w:lang w:eastAsia="en-US"/>
        </w:rPr>
        <w:t>_______________________</w:t>
      </w:r>
      <w:r w:rsidR="00AB4991">
        <w:rPr>
          <w:rFonts w:ascii="Verdana" w:hAnsi="Verdana"/>
          <w:sz w:val="18"/>
          <w:szCs w:val="18"/>
          <w:lang w:eastAsia="en-US"/>
        </w:rPr>
        <w:fldChar w:fldCharType="end"/>
      </w:r>
      <w:bookmarkEnd w:id="4"/>
      <w:r w:rsidRPr="00492A11">
        <w:rPr>
          <w:rFonts w:ascii="Verdana" w:hAnsi="Verdana"/>
          <w:sz w:val="18"/>
          <w:szCs w:val="18"/>
          <w:lang w:eastAsia="en-US"/>
        </w:rPr>
        <w:t xml:space="preserve">, Alberta, this </w:t>
      </w:r>
      <w:bookmarkStart w:id="5" w:name="Text55"/>
      <w:r w:rsidR="00AB4991">
        <w:rPr>
          <w:rFonts w:ascii="Verdana" w:hAnsi="Verdana"/>
          <w:sz w:val="18"/>
          <w:szCs w:val="18"/>
          <w:lang w:eastAsia="en-US"/>
        </w:rPr>
        <w:fldChar w:fldCharType="begin">
          <w:ffData>
            <w:name w:val="Text55"/>
            <w:enabled/>
            <w:calcOnExit w:val="0"/>
            <w:textInput>
              <w:default w:val="_____"/>
            </w:textInput>
          </w:ffData>
        </w:fldChar>
      </w:r>
      <w:r w:rsidR="002E010C">
        <w:rPr>
          <w:rFonts w:ascii="Verdana" w:hAnsi="Verdana"/>
          <w:sz w:val="18"/>
          <w:szCs w:val="18"/>
          <w:lang w:eastAsia="en-US"/>
        </w:rPr>
        <w:instrText xml:space="preserve"> FORMTEXT </w:instrText>
      </w:r>
      <w:r w:rsidR="00AB4991">
        <w:rPr>
          <w:rFonts w:ascii="Verdana" w:hAnsi="Verdana"/>
          <w:sz w:val="18"/>
          <w:szCs w:val="18"/>
          <w:lang w:eastAsia="en-US"/>
        </w:rPr>
      </w:r>
      <w:r w:rsidR="00AB4991">
        <w:rPr>
          <w:rFonts w:ascii="Verdana" w:hAnsi="Verdana"/>
          <w:sz w:val="18"/>
          <w:szCs w:val="18"/>
          <w:lang w:eastAsia="en-US"/>
        </w:rPr>
        <w:fldChar w:fldCharType="separate"/>
      </w:r>
      <w:r w:rsidR="002E010C">
        <w:rPr>
          <w:rFonts w:ascii="Verdana" w:hAnsi="Verdana"/>
          <w:noProof/>
          <w:sz w:val="18"/>
          <w:szCs w:val="18"/>
          <w:lang w:eastAsia="en-US"/>
        </w:rPr>
        <w:t>_____</w:t>
      </w:r>
      <w:r w:rsidR="00AB4991">
        <w:rPr>
          <w:rFonts w:ascii="Verdana" w:hAnsi="Verdana"/>
          <w:sz w:val="18"/>
          <w:szCs w:val="18"/>
          <w:lang w:eastAsia="en-US"/>
        </w:rPr>
        <w:fldChar w:fldCharType="end"/>
      </w:r>
      <w:bookmarkEnd w:id="5"/>
      <w:r w:rsidR="002E010C">
        <w:rPr>
          <w:rFonts w:ascii="Verdana" w:hAnsi="Verdana"/>
          <w:sz w:val="18"/>
          <w:szCs w:val="18"/>
          <w:lang w:eastAsia="en-US"/>
        </w:rPr>
        <w:t xml:space="preserve"> </w:t>
      </w:r>
      <w:r w:rsidRPr="00492A11">
        <w:rPr>
          <w:rFonts w:ascii="Verdana" w:hAnsi="Verdana"/>
          <w:sz w:val="18"/>
          <w:szCs w:val="18"/>
          <w:lang w:eastAsia="en-US"/>
        </w:rPr>
        <w:t xml:space="preserve">day of </w:t>
      </w:r>
      <w:bookmarkStart w:id="6" w:name="Text56"/>
      <w:r w:rsidR="00AB4991">
        <w:rPr>
          <w:rFonts w:ascii="Verdana" w:hAnsi="Verdana"/>
          <w:sz w:val="18"/>
          <w:szCs w:val="18"/>
          <w:lang w:eastAsia="en-US"/>
        </w:rPr>
        <w:fldChar w:fldCharType="begin">
          <w:ffData>
            <w:name w:val="Text56"/>
            <w:enabled/>
            <w:calcOnExit w:val="0"/>
            <w:textInput>
              <w:default w:val="______________"/>
            </w:textInput>
          </w:ffData>
        </w:fldChar>
      </w:r>
      <w:r w:rsidR="0047311C">
        <w:rPr>
          <w:rFonts w:ascii="Verdana" w:hAnsi="Verdana"/>
          <w:sz w:val="18"/>
          <w:szCs w:val="18"/>
          <w:lang w:eastAsia="en-US"/>
        </w:rPr>
        <w:instrText xml:space="preserve"> FORMTEXT </w:instrText>
      </w:r>
      <w:r w:rsidR="00AB4991">
        <w:rPr>
          <w:rFonts w:ascii="Verdana" w:hAnsi="Verdana"/>
          <w:sz w:val="18"/>
          <w:szCs w:val="18"/>
          <w:lang w:eastAsia="en-US"/>
        </w:rPr>
      </w:r>
      <w:r w:rsidR="00AB4991">
        <w:rPr>
          <w:rFonts w:ascii="Verdana" w:hAnsi="Verdana"/>
          <w:sz w:val="18"/>
          <w:szCs w:val="18"/>
          <w:lang w:eastAsia="en-US"/>
        </w:rPr>
        <w:fldChar w:fldCharType="separate"/>
      </w:r>
      <w:r w:rsidR="0047311C">
        <w:rPr>
          <w:rFonts w:ascii="Verdana" w:hAnsi="Verdana"/>
          <w:noProof/>
          <w:sz w:val="18"/>
          <w:szCs w:val="18"/>
          <w:lang w:eastAsia="en-US"/>
        </w:rPr>
        <w:t>______________</w:t>
      </w:r>
      <w:r w:rsidR="00AB4991">
        <w:rPr>
          <w:rFonts w:ascii="Verdana" w:hAnsi="Verdana"/>
          <w:sz w:val="18"/>
          <w:szCs w:val="18"/>
          <w:lang w:eastAsia="en-US"/>
        </w:rPr>
        <w:fldChar w:fldCharType="end"/>
      </w:r>
      <w:bookmarkEnd w:id="6"/>
      <w:r w:rsidR="0047311C">
        <w:rPr>
          <w:rFonts w:ascii="Verdana" w:hAnsi="Verdana"/>
          <w:sz w:val="18"/>
          <w:szCs w:val="18"/>
          <w:lang w:eastAsia="en-US"/>
        </w:rPr>
        <w:t>,</w:t>
      </w:r>
      <w:r w:rsidR="00A51074">
        <w:rPr>
          <w:rFonts w:ascii="Verdana" w:hAnsi="Verdana"/>
          <w:sz w:val="18"/>
          <w:szCs w:val="18"/>
          <w:lang w:eastAsia="en-US"/>
        </w:rPr>
        <w:t>20</w:t>
      </w:r>
      <w:r w:rsidR="00A51074" w:rsidRPr="007519A7">
        <w:rPr>
          <w:rFonts w:ascii="Verdana" w:hAnsi="Verdana"/>
          <w:sz w:val="18"/>
          <w:szCs w:val="18"/>
        </w:rPr>
        <w:fldChar w:fldCharType="begin">
          <w:ffData>
            <w:name w:val="Text3"/>
            <w:enabled/>
            <w:calcOnExit w:val="0"/>
            <w:statusText w:type="text" w:val="Full Legal Name of Corporation, Partnership or Organization."/>
            <w:textInput/>
          </w:ffData>
        </w:fldChar>
      </w:r>
      <w:r w:rsidR="00A51074" w:rsidRPr="007519A7">
        <w:rPr>
          <w:rFonts w:ascii="Verdana" w:hAnsi="Verdana"/>
          <w:sz w:val="18"/>
          <w:szCs w:val="18"/>
        </w:rPr>
        <w:instrText xml:space="preserve"> FORMTEXT </w:instrText>
      </w:r>
      <w:r w:rsidR="00A51074" w:rsidRPr="007519A7">
        <w:rPr>
          <w:rFonts w:ascii="Verdana" w:hAnsi="Verdana"/>
          <w:sz w:val="18"/>
          <w:szCs w:val="18"/>
        </w:rPr>
      </w:r>
      <w:r w:rsidR="00A51074" w:rsidRPr="007519A7">
        <w:rPr>
          <w:rFonts w:ascii="Verdana" w:hAnsi="Verdana"/>
          <w:sz w:val="18"/>
          <w:szCs w:val="18"/>
        </w:rPr>
        <w:fldChar w:fldCharType="separate"/>
      </w:r>
      <w:r w:rsidR="00A03B70">
        <w:rPr>
          <w:rFonts w:ascii="Verdana" w:hAnsi="Verdana"/>
          <w:sz w:val="18"/>
          <w:szCs w:val="18"/>
        </w:rPr>
        <w:t> </w:t>
      </w:r>
      <w:r w:rsidR="00A03B70">
        <w:rPr>
          <w:rFonts w:ascii="Verdana" w:hAnsi="Verdana"/>
          <w:sz w:val="18"/>
          <w:szCs w:val="18"/>
        </w:rPr>
        <w:t> </w:t>
      </w:r>
      <w:r w:rsidR="00A03B70">
        <w:rPr>
          <w:rFonts w:ascii="Verdana" w:hAnsi="Verdana"/>
          <w:sz w:val="18"/>
          <w:szCs w:val="18"/>
        </w:rPr>
        <w:t> </w:t>
      </w:r>
      <w:r w:rsidR="00A03B70">
        <w:rPr>
          <w:rFonts w:ascii="Verdana" w:hAnsi="Verdana"/>
          <w:sz w:val="18"/>
          <w:szCs w:val="18"/>
        </w:rPr>
        <w:t> </w:t>
      </w:r>
      <w:r w:rsidR="00A03B70">
        <w:rPr>
          <w:rFonts w:ascii="Verdana" w:hAnsi="Verdana"/>
          <w:sz w:val="18"/>
          <w:szCs w:val="18"/>
        </w:rPr>
        <w:t> </w:t>
      </w:r>
      <w:r w:rsidR="00A51074" w:rsidRPr="007519A7">
        <w:rPr>
          <w:rFonts w:ascii="Verdana" w:hAnsi="Verdana"/>
          <w:sz w:val="18"/>
          <w:szCs w:val="18"/>
        </w:rPr>
        <w:fldChar w:fldCharType="end"/>
      </w:r>
    </w:p>
    <w:p w14:paraId="0F12DAAD" w14:textId="77777777" w:rsidR="005E5D4B" w:rsidRDefault="005E5D4B" w:rsidP="005E5D4B">
      <w:pPr>
        <w:pStyle w:val="ListParagraph"/>
        <w:numPr>
          <w:ilvl w:val="0"/>
          <w:numId w:val="0"/>
        </w:numPr>
        <w:autoSpaceDE w:val="0"/>
        <w:autoSpaceDN w:val="0"/>
        <w:adjustRightInd w:val="0"/>
        <w:ind w:left="360"/>
        <w:rPr>
          <w:rFonts w:ascii="Verdana" w:hAnsi="Verdana"/>
          <w:sz w:val="18"/>
          <w:szCs w:val="18"/>
          <w:lang w:eastAsia="en-US"/>
        </w:rPr>
      </w:pPr>
    </w:p>
    <w:p w14:paraId="615BE667" w14:textId="77777777" w:rsidR="00A2716E" w:rsidRDefault="00A2716E" w:rsidP="005E5D4B">
      <w:pPr>
        <w:pStyle w:val="ListParagraph"/>
        <w:numPr>
          <w:ilvl w:val="0"/>
          <w:numId w:val="0"/>
        </w:numPr>
        <w:autoSpaceDE w:val="0"/>
        <w:autoSpaceDN w:val="0"/>
        <w:adjustRightInd w:val="0"/>
        <w:ind w:left="360"/>
        <w:rPr>
          <w:rFonts w:ascii="Verdana" w:hAnsi="Verdana"/>
          <w:sz w:val="18"/>
          <w:szCs w:val="18"/>
          <w:lang w:eastAsia="en-US"/>
        </w:rPr>
      </w:pPr>
    </w:p>
    <w:p w14:paraId="1DA2E92B" w14:textId="77777777" w:rsidR="00A2716E" w:rsidRPr="00492A11" w:rsidRDefault="00A2716E" w:rsidP="005E5D4B">
      <w:pPr>
        <w:pStyle w:val="ListParagraph"/>
        <w:numPr>
          <w:ilvl w:val="0"/>
          <w:numId w:val="0"/>
        </w:numPr>
        <w:autoSpaceDE w:val="0"/>
        <w:autoSpaceDN w:val="0"/>
        <w:adjustRightInd w:val="0"/>
        <w:ind w:left="360"/>
        <w:rPr>
          <w:rFonts w:ascii="Verdana" w:hAnsi="Verdana"/>
          <w:sz w:val="18"/>
          <w:szCs w:val="18"/>
          <w:lang w:eastAsia="en-US"/>
        </w:rPr>
        <w:sectPr w:rsidR="00A2716E" w:rsidRPr="00492A11" w:rsidSect="00492A11">
          <w:type w:val="continuous"/>
          <w:pgSz w:w="12240" w:h="20160" w:code="5"/>
          <w:pgMar w:top="630" w:right="1440" w:bottom="810" w:left="1440" w:header="720" w:footer="720" w:gutter="0"/>
          <w:cols w:space="180"/>
          <w:docGrid w:linePitch="360"/>
        </w:sectPr>
      </w:pPr>
    </w:p>
    <w:tbl>
      <w:tblPr>
        <w:tblStyle w:val="TableGrid"/>
        <w:tblpPr w:leftFromText="180" w:rightFromText="180" w:vertAnchor="text" w:horzAnchor="margin" w:tblpY="501"/>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3"/>
        <w:gridCol w:w="500"/>
        <w:gridCol w:w="1003"/>
        <w:gridCol w:w="4423"/>
      </w:tblGrid>
      <w:tr w:rsidR="00666D7E" w:rsidRPr="00270EC1" w14:paraId="33FA8587" w14:textId="77777777" w:rsidTr="00666D7E">
        <w:trPr>
          <w:trHeight w:val="767"/>
        </w:trPr>
        <w:tc>
          <w:tcPr>
            <w:tcW w:w="3733" w:type="dxa"/>
          </w:tcPr>
          <w:p w14:paraId="0DD7D1BE" w14:textId="77777777" w:rsidR="00666D7E" w:rsidRPr="00270EC1" w:rsidRDefault="00666D7E" w:rsidP="00666D7E">
            <w:pPr>
              <w:rPr>
                <w:rFonts w:ascii="Verdana" w:hAnsi="Verdana"/>
                <w:sz w:val="18"/>
                <w:szCs w:val="18"/>
              </w:rPr>
            </w:pPr>
          </w:p>
        </w:tc>
        <w:tc>
          <w:tcPr>
            <w:tcW w:w="500" w:type="dxa"/>
          </w:tcPr>
          <w:p w14:paraId="2B962590" w14:textId="77777777" w:rsidR="00666D7E" w:rsidRPr="00270EC1" w:rsidRDefault="00666D7E" w:rsidP="00666D7E">
            <w:pPr>
              <w:rPr>
                <w:rFonts w:ascii="Verdana" w:hAnsi="Verdana"/>
                <w:sz w:val="18"/>
                <w:szCs w:val="18"/>
              </w:rPr>
            </w:pPr>
          </w:p>
        </w:tc>
        <w:tc>
          <w:tcPr>
            <w:tcW w:w="1003" w:type="dxa"/>
          </w:tcPr>
          <w:p w14:paraId="3A2BE05A" w14:textId="77777777" w:rsidR="00666D7E" w:rsidRDefault="00666D7E" w:rsidP="00666D7E">
            <w:pPr>
              <w:rPr>
                <w:rFonts w:ascii="Verdana" w:hAnsi="Verdana"/>
                <w:sz w:val="18"/>
                <w:szCs w:val="18"/>
              </w:rPr>
            </w:pPr>
          </w:p>
          <w:p w14:paraId="404AAAC5" w14:textId="77777777" w:rsidR="00A2716E" w:rsidRDefault="00A2716E" w:rsidP="00666D7E">
            <w:pPr>
              <w:rPr>
                <w:rFonts w:ascii="Verdana" w:hAnsi="Verdana"/>
                <w:sz w:val="18"/>
                <w:szCs w:val="18"/>
              </w:rPr>
            </w:pPr>
          </w:p>
          <w:p w14:paraId="0B862BC0" w14:textId="77777777" w:rsidR="00A2716E" w:rsidRPr="00270EC1" w:rsidRDefault="00A2716E" w:rsidP="00666D7E">
            <w:pPr>
              <w:rPr>
                <w:rFonts w:ascii="Verdana" w:hAnsi="Verdana"/>
                <w:sz w:val="18"/>
                <w:szCs w:val="18"/>
              </w:rPr>
            </w:pPr>
          </w:p>
        </w:tc>
        <w:bookmarkStart w:id="7" w:name="Text3"/>
        <w:tc>
          <w:tcPr>
            <w:tcW w:w="4423" w:type="dxa"/>
          </w:tcPr>
          <w:p w14:paraId="3549129B" w14:textId="77777777" w:rsidR="00666D7E" w:rsidRPr="007519A7" w:rsidRDefault="00AB4991" w:rsidP="00666D7E">
            <w:pPr>
              <w:rPr>
                <w:rFonts w:ascii="Verdana" w:hAnsi="Verdana"/>
                <w:sz w:val="18"/>
                <w:szCs w:val="18"/>
              </w:rPr>
            </w:pPr>
            <w:r w:rsidRPr="007519A7">
              <w:rPr>
                <w:rFonts w:ascii="Verdana" w:hAnsi="Verdana"/>
                <w:sz w:val="18"/>
                <w:szCs w:val="18"/>
              </w:rPr>
              <w:fldChar w:fldCharType="begin">
                <w:ffData>
                  <w:name w:val="Text3"/>
                  <w:enabled/>
                  <w:calcOnExit w:val="0"/>
                  <w:statusText w:type="text" w:val="Full Legal Name of Corporation, Partnership or Organization."/>
                  <w:textInput/>
                </w:ffData>
              </w:fldChar>
            </w:r>
            <w:r w:rsidR="00666D7E" w:rsidRPr="007519A7">
              <w:rPr>
                <w:rFonts w:ascii="Verdana" w:hAnsi="Verdana"/>
                <w:sz w:val="18"/>
                <w:szCs w:val="18"/>
              </w:rPr>
              <w:instrText xml:space="preserve"> FORMTEXT </w:instrText>
            </w:r>
            <w:r w:rsidRPr="007519A7">
              <w:rPr>
                <w:rFonts w:ascii="Verdana" w:hAnsi="Verdana"/>
                <w:sz w:val="18"/>
                <w:szCs w:val="18"/>
              </w:rPr>
            </w:r>
            <w:r w:rsidRPr="007519A7">
              <w:rPr>
                <w:rFonts w:ascii="Verdana" w:hAnsi="Verdana"/>
                <w:sz w:val="18"/>
                <w:szCs w:val="18"/>
              </w:rPr>
              <w:fldChar w:fldCharType="separate"/>
            </w:r>
            <w:r w:rsidR="00666D7E" w:rsidRPr="007519A7">
              <w:rPr>
                <w:rFonts w:ascii="Verdana" w:hAnsi="Verdana"/>
                <w:sz w:val="18"/>
                <w:szCs w:val="18"/>
              </w:rPr>
              <w:t> </w:t>
            </w:r>
            <w:r w:rsidR="00666D7E" w:rsidRPr="007519A7">
              <w:rPr>
                <w:rFonts w:ascii="Verdana" w:hAnsi="Verdana"/>
                <w:sz w:val="18"/>
                <w:szCs w:val="18"/>
              </w:rPr>
              <w:t> </w:t>
            </w:r>
            <w:r w:rsidR="00666D7E" w:rsidRPr="007519A7">
              <w:rPr>
                <w:rFonts w:ascii="Verdana" w:hAnsi="Verdana"/>
                <w:sz w:val="18"/>
                <w:szCs w:val="18"/>
              </w:rPr>
              <w:t> </w:t>
            </w:r>
            <w:r w:rsidR="00666D7E" w:rsidRPr="007519A7">
              <w:rPr>
                <w:rFonts w:ascii="Verdana" w:hAnsi="Verdana"/>
                <w:sz w:val="18"/>
                <w:szCs w:val="18"/>
              </w:rPr>
              <w:t> </w:t>
            </w:r>
            <w:r w:rsidR="00666D7E" w:rsidRPr="007519A7">
              <w:rPr>
                <w:rFonts w:ascii="Verdana" w:hAnsi="Verdana"/>
                <w:sz w:val="18"/>
                <w:szCs w:val="18"/>
              </w:rPr>
              <w:t> </w:t>
            </w:r>
            <w:r w:rsidRPr="007519A7">
              <w:rPr>
                <w:rFonts w:ascii="Verdana" w:hAnsi="Verdana"/>
                <w:sz w:val="18"/>
                <w:szCs w:val="18"/>
              </w:rPr>
              <w:fldChar w:fldCharType="end"/>
            </w:r>
            <w:bookmarkEnd w:id="7"/>
          </w:p>
          <w:p w14:paraId="4F5BA471" w14:textId="77777777" w:rsidR="00666D7E" w:rsidRPr="00270EC1" w:rsidRDefault="00666D7E" w:rsidP="00666D7E">
            <w:pPr>
              <w:rPr>
                <w:rFonts w:ascii="Verdana" w:hAnsi="Verdana"/>
                <w:sz w:val="18"/>
                <w:szCs w:val="18"/>
              </w:rPr>
            </w:pPr>
          </w:p>
          <w:p w14:paraId="09C05E9E" w14:textId="77777777" w:rsidR="00666D7E" w:rsidRPr="00270EC1" w:rsidRDefault="00666D7E" w:rsidP="00666D7E">
            <w:pPr>
              <w:rPr>
                <w:rFonts w:ascii="Verdana" w:hAnsi="Verdana"/>
                <w:sz w:val="18"/>
                <w:szCs w:val="18"/>
              </w:rPr>
            </w:pPr>
          </w:p>
        </w:tc>
      </w:tr>
      <w:tr w:rsidR="00666D7E" w:rsidRPr="00270EC1" w14:paraId="6C669E10" w14:textId="77777777" w:rsidTr="00666D7E">
        <w:trPr>
          <w:trHeight w:val="262"/>
        </w:trPr>
        <w:tc>
          <w:tcPr>
            <w:tcW w:w="3733" w:type="dxa"/>
          </w:tcPr>
          <w:p w14:paraId="2CE15360" w14:textId="77777777" w:rsidR="00666D7E" w:rsidRPr="00270EC1" w:rsidRDefault="00666D7E" w:rsidP="00666D7E">
            <w:pPr>
              <w:rPr>
                <w:rFonts w:ascii="Verdana" w:hAnsi="Verdana"/>
                <w:i/>
                <w:sz w:val="18"/>
                <w:szCs w:val="18"/>
              </w:rPr>
            </w:pPr>
          </w:p>
        </w:tc>
        <w:tc>
          <w:tcPr>
            <w:tcW w:w="500" w:type="dxa"/>
          </w:tcPr>
          <w:p w14:paraId="5B4860B7" w14:textId="77777777" w:rsidR="00666D7E" w:rsidRPr="00270EC1" w:rsidRDefault="00666D7E" w:rsidP="00666D7E">
            <w:pPr>
              <w:rPr>
                <w:rFonts w:ascii="Verdana" w:hAnsi="Verdana"/>
                <w:sz w:val="18"/>
                <w:szCs w:val="18"/>
              </w:rPr>
            </w:pPr>
          </w:p>
        </w:tc>
        <w:tc>
          <w:tcPr>
            <w:tcW w:w="1003" w:type="dxa"/>
          </w:tcPr>
          <w:p w14:paraId="02B33A54" w14:textId="77777777" w:rsidR="00666D7E" w:rsidRPr="00270EC1" w:rsidRDefault="00666D7E" w:rsidP="00666D7E">
            <w:pPr>
              <w:rPr>
                <w:rFonts w:ascii="Verdana" w:hAnsi="Verdana"/>
                <w:sz w:val="18"/>
                <w:szCs w:val="18"/>
              </w:rPr>
            </w:pPr>
          </w:p>
        </w:tc>
        <w:tc>
          <w:tcPr>
            <w:tcW w:w="4423" w:type="dxa"/>
          </w:tcPr>
          <w:p w14:paraId="30D166EF" w14:textId="77777777" w:rsidR="00666D7E" w:rsidRPr="00270EC1" w:rsidRDefault="00666D7E" w:rsidP="00666D7E">
            <w:pPr>
              <w:rPr>
                <w:rFonts w:ascii="Verdana" w:hAnsi="Verdana"/>
                <w:sz w:val="18"/>
                <w:szCs w:val="18"/>
              </w:rPr>
            </w:pPr>
          </w:p>
        </w:tc>
      </w:tr>
      <w:tr w:rsidR="00666D7E" w:rsidRPr="00270EC1" w14:paraId="694FA107" w14:textId="77777777" w:rsidTr="00666D7E">
        <w:trPr>
          <w:trHeight w:val="244"/>
        </w:trPr>
        <w:tc>
          <w:tcPr>
            <w:tcW w:w="3733" w:type="dxa"/>
            <w:tcBorders>
              <w:bottom w:val="single" w:sz="4" w:space="0" w:color="auto"/>
            </w:tcBorders>
          </w:tcPr>
          <w:p w14:paraId="37CAC858" w14:textId="77777777" w:rsidR="00666D7E" w:rsidRPr="00270EC1" w:rsidRDefault="00666D7E" w:rsidP="00666D7E">
            <w:pPr>
              <w:rPr>
                <w:rFonts w:ascii="Verdana" w:hAnsi="Verdana"/>
                <w:sz w:val="18"/>
                <w:szCs w:val="18"/>
              </w:rPr>
            </w:pPr>
          </w:p>
        </w:tc>
        <w:tc>
          <w:tcPr>
            <w:tcW w:w="500" w:type="dxa"/>
          </w:tcPr>
          <w:p w14:paraId="7974AD9C" w14:textId="77777777" w:rsidR="00666D7E" w:rsidRPr="00270EC1" w:rsidRDefault="00666D7E" w:rsidP="00666D7E">
            <w:pPr>
              <w:rPr>
                <w:rFonts w:ascii="Verdana" w:hAnsi="Verdana"/>
                <w:sz w:val="18"/>
                <w:szCs w:val="18"/>
              </w:rPr>
            </w:pPr>
          </w:p>
        </w:tc>
        <w:bookmarkStart w:id="8" w:name="Dropdown1"/>
        <w:tc>
          <w:tcPr>
            <w:tcW w:w="1003" w:type="dxa"/>
          </w:tcPr>
          <w:p w14:paraId="0C352B1E" w14:textId="77777777" w:rsidR="00666D7E" w:rsidRPr="00270EC1" w:rsidRDefault="00AB4991" w:rsidP="00666D7E">
            <w:pPr>
              <w:jc w:val="right"/>
              <w:rPr>
                <w:rFonts w:ascii="Verdana" w:hAnsi="Verdana"/>
                <w:sz w:val="18"/>
                <w:szCs w:val="18"/>
              </w:rPr>
            </w:pPr>
            <w:r w:rsidRPr="00270EC1">
              <w:rPr>
                <w:rFonts w:ascii="Verdana" w:hAnsi="Verdana"/>
                <w:sz w:val="18"/>
                <w:szCs w:val="18"/>
              </w:rPr>
              <w:fldChar w:fldCharType="begin">
                <w:ffData>
                  <w:name w:val="Dropdown1"/>
                  <w:enabled/>
                  <w:calcOnExit w:val="0"/>
                  <w:statusText w:type="text" w:val="Leave blank for Individuals or Sole Proprietor, use &quot;per:&quot; for Corporations, Partnerships or Organizations."/>
                  <w:ddList>
                    <w:listEntry w:val="  "/>
                    <w:listEntry w:val="per:"/>
                  </w:ddList>
                </w:ffData>
              </w:fldChar>
            </w:r>
            <w:r w:rsidR="00666D7E" w:rsidRPr="00270EC1">
              <w:rPr>
                <w:rFonts w:ascii="Verdana" w:hAnsi="Verdana"/>
                <w:sz w:val="18"/>
                <w:szCs w:val="18"/>
              </w:rPr>
              <w:instrText xml:space="preserve"> FORMDROPDOWN </w:instrText>
            </w:r>
            <w:r w:rsidR="008E6065">
              <w:rPr>
                <w:rFonts w:ascii="Verdana" w:hAnsi="Verdana"/>
                <w:sz w:val="18"/>
                <w:szCs w:val="18"/>
              </w:rPr>
            </w:r>
            <w:r w:rsidR="008E6065">
              <w:rPr>
                <w:rFonts w:ascii="Verdana" w:hAnsi="Verdana"/>
                <w:sz w:val="18"/>
                <w:szCs w:val="18"/>
              </w:rPr>
              <w:fldChar w:fldCharType="separate"/>
            </w:r>
            <w:r w:rsidRPr="00270EC1">
              <w:rPr>
                <w:rFonts w:ascii="Verdana" w:hAnsi="Verdana"/>
                <w:sz w:val="18"/>
                <w:szCs w:val="18"/>
              </w:rPr>
              <w:fldChar w:fldCharType="end"/>
            </w:r>
            <w:bookmarkEnd w:id="8"/>
          </w:p>
        </w:tc>
        <w:tc>
          <w:tcPr>
            <w:tcW w:w="4423" w:type="dxa"/>
            <w:tcBorders>
              <w:bottom w:val="single" w:sz="4" w:space="0" w:color="auto"/>
            </w:tcBorders>
          </w:tcPr>
          <w:p w14:paraId="6EC3D1AC" w14:textId="77777777" w:rsidR="00666D7E" w:rsidRPr="00270EC1" w:rsidRDefault="00666D7E" w:rsidP="00666D7E">
            <w:pPr>
              <w:rPr>
                <w:rFonts w:ascii="Verdana" w:hAnsi="Verdana"/>
                <w:sz w:val="18"/>
                <w:szCs w:val="18"/>
              </w:rPr>
            </w:pPr>
          </w:p>
        </w:tc>
      </w:tr>
      <w:tr w:rsidR="00666D7E" w:rsidRPr="00270EC1" w14:paraId="11D7894D" w14:textId="77777777" w:rsidTr="00666D7E">
        <w:trPr>
          <w:trHeight w:val="750"/>
        </w:trPr>
        <w:tc>
          <w:tcPr>
            <w:tcW w:w="3733" w:type="dxa"/>
            <w:tcBorders>
              <w:top w:val="single" w:sz="4" w:space="0" w:color="auto"/>
            </w:tcBorders>
          </w:tcPr>
          <w:p w14:paraId="2EE178F6" w14:textId="77777777" w:rsidR="00666D7E" w:rsidRPr="00270EC1" w:rsidRDefault="00666D7E" w:rsidP="00666D7E">
            <w:pPr>
              <w:rPr>
                <w:rFonts w:ascii="Verdana" w:hAnsi="Verdana"/>
                <w:sz w:val="18"/>
                <w:szCs w:val="18"/>
              </w:rPr>
            </w:pPr>
            <w:r w:rsidRPr="00270EC1">
              <w:rPr>
                <w:rFonts w:ascii="Verdana" w:hAnsi="Verdana"/>
                <w:i/>
                <w:sz w:val="18"/>
                <w:szCs w:val="18"/>
              </w:rPr>
              <w:t>Credit Union Officer</w:t>
            </w:r>
          </w:p>
        </w:tc>
        <w:tc>
          <w:tcPr>
            <w:tcW w:w="500" w:type="dxa"/>
          </w:tcPr>
          <w:p w14:paraId="1AEA5308" w14:textId="77777777" w:rsidR="00666D7E" w:rsidRPr="00270EC1" w:rsidRDefault="00666D7E" w:rsidP="00666D7E">
            <w:pPr>
              <w:rPr>
                <w:rFonts w:ascii="Verdana" w:hAnsi="Verdana"/>
                <w:sz w:val="18"/>
                <w:szCs w:val="18"/>
              </w:rPr>
            </w:pPr>
          </w:p>
        </w:tc>
        <w:tc>
          <w:tcPr>
            <w:tcW w:w="1003" w:type="dxa"/>
          </w:tcPr>
          <w:p w14:paraId="2A800F55" w14:textId="77777777" w:rsidR="00666D7E" w:rsidRPr="00270EC1" w:rsidRDefault="00666D7E" w:rsidP="00666D7E">
            <w:pPr>
              <w:jc w:val="right"/>
              <w:rPr>
                <w:rFonts w:ascii="Verdana" w:hAnsi="Verdana"/>
                <w:sz w:val="18"/>
                <w:szCs w:val="18"/>
              </w:rPr>
            </w:pPr>
          </w:p>
        </w:tc>
        <w:tc>
          <w:tcPr>
            <w:tcW w:w="4423" w:type="dxa"/>
            <w:tcBorders>
              <w:top w:val="single" w:sz="4" w:space="0" w:color="auto"/>
            </w:tcBorders>
          </w:tcPr>
          <w:p w14:paraId="0DD8F6EA" w14:textId="77777777" w:rsidR="00666D7E" w:rsidRPr="007519A7" w:rsidRDefault="00AB4991" w:rsidP="00666D7E">
            <w:pPr>
              <w:rPr>
                <w:rFonts w:ascii="Verdana" w:hAnsi="Verdana"/>
                <w:sz w:val="18"/>
                <w:szCs w:val="18"/>
              </w:rPr>
            </w:pPr>
            <w:r w:rsidRPr="007519A7">
              <w:rPr>
                <w:rFonts w:ascii="Verdana" w:hAnsi="Verdana"/>
                <w:sz w:val="18"/>
                <w:szCs w:val="18"/>
              </w:rPr>
              <w:fldChar w:fldCharType="begin">
                <w:ffData>
                  <w:name w:val=""/>
                  <w:enabled/>
                  <w:calcOnExit w:val="0"/>
                  <w:statusText w:type="text" w:val="Full Legal Name of Individual or Sole Proprietor.  Leave blank for Corporations, Partnerships or Organizations."/>
                  <w:textInput/>
                </w:ffData>
              </w:fldChar>
            </w:r>
            <w:r w:rsidR="00666D7E" w:rsidRPr="007519A7">
              <w:rPr>
                <w:rFonts w:ascii="Verdana" w:hAnsi="Verdana"/>
                <w:sz w:val="18"/>
                <w:szCs w:val="18"/>
              </w:rPr>
              <w:instrText xml:space="preserve"> FORMTEXT </w:instrText>
            </w:r>
            <w:r w:rsidRPr="007519A7">
              <w:rPr>
                <w:rFonts w:ascii="Verdana" w:hAnsi="Verdana"/>
                <w:sz w:val="18"/>
                <w:szCs w:val="18"/>
              </w:rPr>
            </w:r>
            <w:r w:rsidRPr="007519A7">
              <w:rPr>
                <w:rFonts w:ascii="Verdana" w:hAnsi="Verdana"/>
                <w:sz w:val="18"/>
                <w:szCs w:val="18"/>
              </w:rPr>
              <w:fldChar w:fldCharType="separate"/>
            </w:r>
            <w:r w:rsidR="00666D7E" w:rsidRPr="007519A7">
              <w:rPr>
                <w:rFonts w:ascii="Verdana" w:hAnsi="Verdana"/>
                <w:sz w:val="18"/>
                <w:szCs w:val="18"/>
              </w:rPr>
              <w:t> </w:t>
            </w:r>
            <w:r w:rsidR="00666D7E" w:rsidRPr="007519A7">
              <w:rPr>
                <w:rFonts w:ascii="Verdana" w:hAnsi="Verdana"/>
                <w:sz w:val="18"/>
                <w:szCs w:val="18"/>
              </w:rPr>
              <w:t> </w:t>
            </w:r>
            <w:r w:rsidR="00666D7E" w:rsidRPr="007519A7">
              <w:rPr>
                <w:rFonts w:ascii="Verdana" w:hAnsi="Verdana"/>
                <w:sz w:val="18"/>
                <w:szCs w:val="18"/>
              </w:rPr>
              <w:t> </w:t>
            </w:r>
            <w:r w:rsidR="00666D7E" w:rsidRPr="007519A7">
              <w:rPr>
                <w:rFonts w:ascii="Verdana" w:hAnsi="Verdana"/>
                <w:sz w:val="18"/>
                <w:szCs w:val="18"/>
              </w:rPr>
              <w:t> </w:t>
            </w:r>
            <w:r w:rsidR="00666D7E" w:rsidRPr="007519A7">
              <w:rPr>
                <w:rFonts w:ascii="Verdana" w:hAnsi="Verdana"/>
                <w:sz w:val="18"/>
                <w:szCs w:val="18"/>
              </w:rPr>
              <w:t> </w:t>
            </w:r>
            <w:r w:rsidRPr="007519A7">
              <w:rPr>
                <w:rFonts w:ascii="Verdana" w:hAnsi="Verdana"/>
                <w:sz w:val="18"/>
                <w:szCs w:val="18"/>
              </w:rPr>
              <w:fldChar w:fldCharType="end"/>
            </w:r>
          </w:p>
          <w:p w14:paraId="578529FA" w14:textId="77777777" w:rsidR="00666D7E" w:rsidRDefault="00666D7E" w:rsidP="00666D7E">
            <w:pPr>
              <w:rPr>
                <w:rFonts w:ascii="Verdana" w:hAnsi="Verdana"/>
                <w:sz w:val="18"/>
                <w:szCs w:val="18"/>
              </w:rPr>
            </w:pPr>
          </w:p>
          <w:p w14:paraId="2AA833CA" w14:textId="77777777" w:rsidR="00666D7E" w:rsidRPr="00270EC1" w:rsidRDefault="00666D7E" w:rsidP="00666D7E">
            <w:pPr>
              <w:rPr>
                <w:rFonts w:ascii="Verdana" w:hAnsi="Verdana"/>
                <w:sz w:val="18"/>
                <w:szCs w:val="18"/>
              </w:rPr>
            </w:pPr>
          </w:p>
        </w:tc>
      </w:tr>
      <w:tr w:rsidR="00666D7E" w:rsidRPr="00270EC1" w14:paraId="099FD1E4" w14:textId="77777777" w:rsidTr="00666D7E">
        <w:trPr>
          <w:trHeight w:val="244"/>
        </w:trPr>
        <w:tc>
          <w:tcPr>
            <w:tcW w:w="3733" w:type="dxa"/>
          </w:tcPr>
          <w:p w14:paraId="14BB1C4D" w14:textId="77777777" w:rsidR="00666D7E" w:rsidRPr="00270EC1" w:rsidRDefault="00666D7E" w:rsidP="00666D7E">
            <w:pPr>
              <w:rPr>
                <w:rFonts w:ascii="Verdana" w:hAnsi="Verdana"/>
                <w:sz w:val="18"/>
                <w:szCs w:val="18"/>
              </w:rPr>
            </w:pPr>
          </w:p>
        </w:tc>
        <w:tc>
          <w:tcPr>
            <w:tcW w:w="500" w:type="dxa"/>
          </w:tcPr>
          <w:p w14:paraId="69397AD4" w14:textId="77777777" w:rsidR="00666D7E" w:rsidRPr="00270EC1" w:rsidRDefault="00666D7E" w:rsidP="00666D7E">
            <w:pPr>
              <w:rPr>
                <w:rFonts w:ascii="Verdana" w:hAnsi="Verdana"/>
                <w:sz w:val="18"/>
                <w:szCs w:val="18"/>
              </w:rPr>
            </w:pPr>
          </w:p>
        </w:tc>
        <w:tc>
          <w:tcPr>
            <w:tcW w:w="1003" w:type="dxa"/>
          </w:tcPr>
          <w:p w14:paraId="5D2A1472" w14:textId="77777777" w:rsidR="00666D7E" w:rsidRPr="00270EC1" w:rsidRDefault="00AB4991" w:rsidP="00666D7E">
            <w:pPr>
              <w:jc w:val="right"/>
              <w:rPr>
                <w:rFonts w:ascii="Verdana" w:hAnsi="Verdana"/>
                <w:sz w:val="18"/>
                <w:szCs w:val="18"/>
              </w:rPr>
            </w:pPr>
            <w:r w:rsidRPr="00270EC1">
              <w:rPr>
                <w:rFonts w:ascii="Verdana" w:hAnsi="Verdana"/>
                <w:sz w:val="18"/>
                <w:szCs w:val="18"/>
              </w:rPr>
              <w:fldChar w:fldCharType="begin">
                <w:ffData>
                  <w:name w:val="Dropdown2"/>
                  <w:enabled/>
                  <w:calcOnExit w:val="0"/>
                  <w:statusText w:type="text" w:val="Leave blank for Individuals or Sole Proprietor, use &quot;per:&quot; for Corporations, Partnerships or Organizations."/>
                  <w:ddList>
                    <w:listEntry w:val="  "/>
                    <w:listEntry w:val="per:"/>
                  </w:ddList>
                </w:ffData>
              </w:fldChar>
            </w:r>
            <w:r w:rsidR="00666D7E" w:rsidRPr="00270EC1">
              <w:rPr>
                <w:rFonts w:ascii="Verdana" w:hAnsi="Verdana"/>
                <w:sz w:val="18"/>
                <w:szCs w:val="18"/>
              </w:rPr>
              <w:instrText xml:space="preserve"> FORMDROPDOWN </w:instrText>
            </w:r>
            <w:r w:rsidR="008E6065">
              <w:rPr>
                <w:rFonts w:ascii="Verdana" w:hAnsi="Verdana"/>
                <w:sz w:val="18"/>
                <w:szCs w:val="18"/>
              </w:rPr>
            </w:r>
            <w:r w:rsidR="008E6065">
              <w:rPr>
                <w:rFonts w:ascii="Verdana" w:hAnsi="Verdana"/>
                <w:sz w:val="18"/>
                <w:szCs w:val="18"/>
              </w:rPr>
              <w:fldChar w:fldCharType="separate"/>
            </w:r>
            <w:r w:rsidRPr="00270EC1">
              <w:rPr>
                <w:rFonts w:ascii="Verdana" w:hAnsi="Verdana"/>
                <w:sz w:val="18"/>
                <w:szCs w:val="18"/>
              </w:rPr>
              <w:fldChar w:fldCharType="end"/>
            </w:r>
          </w:p>
        </w:tc>
        <w:tc>
          <w:tcPr>
            <w:tcW w:w="4423" w:type="dxa"/>
            <w:tcBorders>
              <w:bottom w:val="single" w:sz="4" w:space="0" w:color="auto"/>
            </w:tcBorders>
          </w:tcPr>
          <w:p w14:paraId="325F35CD" w14:textId="77777777" w:rsidR="00666D7E" w:rsidRPr="00270EC1" w:rsidRDefault="00666D7E" w:rsidP="00666D7E">
            <w:pPr>
              <w:rPr>
                <w:rFonts w:ascii="Verdana" w:hAnsi="Verdana"/>
                <w:sz w:val="18"/>
                <w:szCs w:val="18"/>
              </w:rPr>
            </w:pPr>
          </w:p>
        </w:tc>
      </w:tr>
      <w:tr w:rsidR="00666D7E" w:rsidRPr="00270EC1" w14:paraId="4C6BD203" w14:textId="77777777" w:rsidTr="00666D7E">
        <w:trPr>
          <w:trHeight w:val="506"/>
        </w:trPr>
        <w:tc>
          <w:tcPr>
            <w:tcW w:w="3733" w:type="dxa"/>
          </w:tcPr>
          <w:p w14:paraId="5343D831" w14:textId="77777777" w:rsidR="00666D7E" w:rsidRPr="00270EC1" w:rsidRDefault="00666D7E" w:rsidP="00666D7E">
            <w:pPr>
              <w:rPr>
                <w:rFonts w:ascii="Verdana" w:hAnsi="Verdana"/>
                <w:sz w:val="18"/>
                <w:szCs w:val="18"/>
              </w:rPr>
            </w:pPr>
          </w:p>
        </w:tc>
        <w:tc>
          <w:tcPr>
            <w:tcW w:w="500" w:type="dxa"/>
          </w:tcPr>
          <w:p w14:paraId="6CC9AAC3" w14:textId="77777777" w:rsidR="00666D7E" w:rsidRPr="00270EC1" w:rsidRDefault="00666D7E" w:rsidP="00666D7E">
            <w:pPr>
              <w:rPr>
                <w:rFonts w:ascii="Verdana" w:hAnsi="Verdana"/>
                <w:sz w:val="18"/>
                <w:szCs w:val="18"/>
              </w:rPr>
            </w:pPr>
          </w:p>
        </w:tc>
        <w:tc>
          <w:tcPr>
            <w:tcW w:w="1003" w:type="dxa"/>
          </w:tcPr>
          <w:p w14:paraId="0FA8E850" w14:textId="77777777" w:rsidR="00666D7E" w:rsidRPr="00270EC1" w:rsidRDefault="00666D7E" w:rsidP="00666D7E">
            <w:pPr>
              <w:jc w:val="right"/>
              <w:rPr>
                <w:rFonts w:ascii="Verdana" w:hAnsi="Verdana"/>
                <w:sz w:val="18"/>
                <w:szCs w:val="18"/>
              </w:rPr>
            </w:pPr>
          </w:p>
        </w:tc>
        <w:tc>
          <w:tcPr>
            <w:tcW w:w="4423" w:type="dxa"/>
            <w:tcBorders>
              <w:top w:val="single" w:sz="4" w:space="0" w:color="auto"/>
            </w:tcBorders>
          </w:tcPr>
          <w:p w14:paraId="5DE50713" w14:textId="77777777" w:rsidR="00666D7E" w:rsidRPr="007519A7" w:rsidRDefault="00AB4991" w:rsidP="00666D7E">
            <w:pPr>
              <w:rPr>
                <w:rFonts w:ascii="Verdana" w:hAnsi="Verdana"/>
                <w:sz w:val="18"/>
                <w:szCs w:val="18"/>
              </w:rPr>
            </w:pPr>
            <w:r w:rsidRPr="007519A7">
              <w:rPr>
                <w:rFonts w:ascii="Verdana" w:hAnsi="Verdana"/>
                <w:sz w:val="18"/>
                <w:szCs w:val="18"/>
              </w:rPr>
              <w:fldChar w:fldCharType="begin">
                <w:ffData>
                  <w:name w:val="Text2"/>
                  <w:enabled/>
                  <w:calcOnExit w:val="0"/>
                  <w:statusText w:type="text" w:val="Full Legal Name of Individual or Sole Proprietor.  Leave blank for Corporations, Partnerships or Organizations."/>
                  <w:textInput/>
                </w:ffData>
              </w:fldChar>
            </w:r>
            <w:r w:rsidR="00666D7E" w:rsidRPr="007519A7">
              <w:rPr>
                <w:rFonts w:ascii="Verdana" w:hAnsi="Verdana"/>
                <w:sz w:val="18"/>
                <w:szCs w:val="18"/>
              </w:rPr>
              <w:instrText xml:space="preserve"> FORMTEXT </w:instrText>
            </w:r>
            <w:r w:rsidRPr="007519A7">
              <w:rPr>
                <w:rFonts w:ascii="Verdana" w:hAnsi="Verdana"/>
                <w:sz w:val="18"/>
                <w:szCs w:val="18"/>
              </w:rPr>
            </w:r>
            <w:r w:rsidRPr="007519A7">
              <w:rPr>
                <w:rFonts w:ascii="Verdana" w:hAnsi="Verdana"/>
                <w:sz w:val="18"/>
                <w:szCs w:val="18"/>
              </w:rPr>
              <w:fldChar w:fldCharType="separate"/>
            </w:r>
            <w:r w:rsidR="00666D7E" w:rsidRPr="007519A7">
              <w:rPr>
                <w:rFonts w:ascii="Verdana" w:hAnsi="Verdana"/>
                <w:sz w:val="18"/>
                <w:szCs w:val="18"/>
              </w:rPr>
              <w:t> </w:t>
            </w:r>
            <w:r w:rsidR="00666D7E" w:rsidRPr="007519A7">
              <w:rPr>
                <w:rFonts w:ascii="Verdana" w:hAnsi="Verdana"/>
                <w:sz w:val="18"/>
                <w:szCs w:val="18"/>
              </w:rPr>
              <w:t> </w:t>
            </w:r>
            <w:r w:rsidR="00666D7E" w:rsidRPr="007519A7">
              <w:rPr>
                <w:rFonts w:ascii="Verdana" w:hAnsi="Verdana"/>
                <w:sz w:val="18"/>
                <w:szCs w:val="18"/>
              </w:rPr>
              <w:t> </w:t>
            </w:r>
            <w:r w:rsidR="00666D7E" w:rsidRPr="007519A7">
              <w:rPr>
                <w:rFonts w:ascii="Verdana" w:hAnsi="Verdana"/>
                <w:sz w:val="18"/>
                <w:szCs w:val="18"/>
              </w:rPr>
              <w:t> </w:t>
            </w:r>
            <w:r w:rsidR="00666D7E" w:rsidRPr="007519A7">
              <w:rPr>
                <w:rFonts w:ascii="Verdana" w:hAnsi="Verdana"/>
                <w:sz w:val="18"/>
                <w:szCs w:val="18"/>
              </w:rPr>
              <w:t> </w:t>
            </w:r>
            <w:r w:rsidRPr="007519A7">
              <w:rPr>
                <w:rFonts w:ascii="Verdana" w:hAnsi="Verdana"/>
                <w:sz w:val="18"/>
                <w:szCs w:val="18"/>
              </w:rPr>
              <w:fldChar w:fldCharType="end"/>
            </w:r>
          </w:p>
          <w:p w14:paraId="364D3EB7" w14:textId="77777777" w:rsidR="00666D7E" w:rsidRPr="00270EC1" w:rsidRDefault="00666D7E" w:rsidP="00666D7E">
            <w:pPr>
              <w:rPr>
                <w:rFonts w:ascii="Verdana" w:hAnsi="Verdana"/>
                <w:sz w:val="18"/>
                <w:szCs w:val="18"/>
              </w:rPr>
            </w:pPr>
          </w:p>
        </w:tc>
      </w:tr>
    </w:tbl>
    <w:p w14:paraId="5F64ADA1" w14:textId="77777777" w:rsidR="005E5D4B" w:rsidRPr="00492A11" w:rsidRDefault="005E5D4B" w:rsidP="005E5D4B">
      <w:pPr>
        <w:pStyle w:val="ListParagraph"/>
        <w:numPr>
          <w:ilvl w:val="0"/>
          <w:numId w:val="0"/>
        </w:numPr>
        <w:autoSpaceDE w:val="0"/>
        <w:autoSpaceDN w:val="0"/>
        <w:adjustRightInd w:val="0"/>
        <w:ind w:left="360"/>
        <w:rPr>
          <w:rFonts w:ascii="Verdana" w:hAnsi="Verdana"/>
          <w:sz w:val="18"/>
          <w:szCs w:val="18"/>
          <w:lang w:eastAsia="en-US"/>
        </w:rPr>
      </w:pPr>
    </w:p>
    <w:p w14:paraId="3465F2F3" w14:textId="77777777" w:rsidR="0047311C" w:rsidRDefault="0047311C" w:rsidP="005E5D4B">
      <w:pPr>
        <w:pStyle w:val="ListParagraph"/>
        <w:numPr>
          <w:ilvl w:val="0"/>
          <w:numId w:val="0"/>
        </w:numPr>
        <w:autoSpaceDE w:val="0"/>
        <w:autoSpaceDN w:val="0"/>
        <w:adjustRightInd w:val="0"/>
        <w:ind w:left="360"/>
        <w:rPr>
          <w:rFonts w:ascii="Verdana" w:hAnsi="Verdana"/>
          <w:sz w:val="18"/>
          <w:szCs w:val="18"/>
          <w:lang w:eastAsia="en-US"/>
        </w:rPr>
      </w:pPr>
    </w:p>
    <w:p w14:paraId="4626189D" w14:textId="77777777" w:rsidR="00666D7E" w:rsidRDefault="00666D7E" w:rsidP="005E5D4B">
      <w:pPr>
        <w:pStyle w:val="ListParagraph"/>
        <w:numPr>
          <w:ilvl w:val="0"/>
          <w:numId w:val="0"/>
        </w:numPr>
        <w:autoSpaceDE w:val="0"/>
        <w:autoSpaceDN w:val="0"/>
        <w:adjustRightInd w:val="0"/>
        <w:ind w:left="360"/>
        <w:rPr>
          <w:rFonts w:ascii="Verdana" w:hAnsi="Verdana"/>
          <w:sz w:val="18"/>
          <w:szCs w:val="18"/>
          <w:lang w:eastAsia="en-US"/>
        </w:rPr>
      </w:pPr>
    </w:p>
    <w:p w14:paraId="3E8B0BB0" w14:textId="77777777" w:rsidR="00666D7E" w:rsidRDefault="00666D7E" w:rsidP="005E5D4B">
      <w:pPr>
        <w:pStyle w:val="ListParagraph"/>
        <w:numPr>
          <w:ilvl w:val="0"/>
          <w:numId w:val="0"/>
        </w:numPr>
        <w:autoSpaceDE w:val="0"/>
        <w:autoSpaceDN w:val="0"/>
        <w:adjustRightInd w:val="0"/>
        <w:ind w:left="360"/>
        <w:rPr>
          <w:rFonts w:ascii="Verdana" w:hAnsi="Verdana"/>
          <w:sz w:val="18"/>
          <w:szCs w:val="18"/>
          <w:lang w:eastAsia="en-US"/>
        </w:rPr>
      </w:pPr>
    </w:p>
    <w:p w14:paraId="774C31CE" w14:textId="77777777" w:rsidR="00666D7E" w:rsidRDefault="00666D7E" w:rsidP="005E5D4B">
      <w:pPr>
        <w:pStyle w:val="ListParagraph"/>
        <w:numPr>
          <w:ilvl w:val="0"/>
          <w:numId w:val="0"/>
        </w:numPr>
        <w:autoSpaceDE w:val="0"/>
        <w:autoSpaceDN w:val="0"/>
        <w:adjustRightInd w:val="0"/>
        <w:ind w:left="360"/>
        <w:rPr>
          <w:rFonts w:ascii="Verdana" w:hAnsi="Verdana"/>
          <w:sz w:val="18"/>
          <w:szCs w:val="18"/>
          <w:lang w:eastAsia="en-US"/>
        </w:rPr>
      </w:pPr>
    </w:p>
    <w:p w14:paraId="411FA7FE" w14:textId="77777777" w:rsidR="00666D7E" w:rsidRPr="00492A11" w:rsidRDefault="00666D7E" w:rsidP="005E5D4B">
      <w:pPr>
        <w:pStyle w:val="ListParagraph"/>
        <w:numPr>
          <w:ilvl w:val="0"/>
          <w:numId w:val="0"/>
        </w:numPr>
        <w:autoSpaceDE w:val="0"/>
        <w:autoSpaceDN w:val="0"/>
        <w:adjustRightInd w:val="0"/>
        <w:ind w:left="360"/>
        <w:rPr>
          <w:rFonts w:ascii="Verdana" w:hAnsi="Verdana"/>
          <w:sz w:val="18"/>
          <w:szCs w:val="18"/>
          <w:lang w:eastAsia="en-US"/>
        </w:rPr>
      </w:pPr>
    </w:p>
    <w:sectPr w:rsidR="00666D7E" w:rsidRPr="00492A11" w:rsidSect="005E5D4B">
      <w:type w:val="continuous"/>
      <w:pgSz w:w="12240" w:h="20160" w:code="5"/>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AAFC9" w14:textId="77777777" w:rsidR="00EF5F2F" w:rsidRDefault="00EF5F2F" w:rsidP="00201383">
      <w:r>
        <w:separator/>
      </w:r>
    </w:p>
  </w:endnote>
  <w:endnote w:type="continuationSeparator" w:id="0">
    <w:p w14:paraId="490F9AA1" w14:textId="77777777" w:rsidR="00EF5F2F" w:rsidRDefault="00EF5F2F" w:rsidP="0020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78219658"/>
      <w:docPartObj>
        <w:docPartGallery w:val="Page Numbers (Bottom of Page)"/>
        <w:docPartUnique/>
      </w:docPartObj>
    </w:sdtPr>
    <w:sdtEndPr/>
    <w:sdtContent>
      <w:p w14:paraId="3C2BC8F9" w14:textId="77777777" w:rsidR="00E87FB9" w:rsidRPr="00765BD5" w:rsidRDefault="00E87FB9">
        <w:pPr>
          <w:pStyle w:val="Footer"/>
          <w:rPr>
            <w:sz w:val="16"/>
            <w:szCs w:val="16"/>
          </w:rPr>
        </w:pPr>
        <w:r w:rsidRPr="00765BD5">
          <w:rPr>
            <w:sz w:val="16"/>
            <w:szCs w:val="16"/>
          </w:rPr>
          <w:t xml:space="preserve">Page | </w:t>
        </w:r>
        <w:r w:rsidRPr="00765BD5">
          <w:rPr>
            <w:sz w:val="16"/>
            <w:szCs w:val="16"/>
          </w:rPr>
          <w:fldChar w:fldCharType="begin"/>
        </w:r>
        <w:r w:rsidRPr="00765BD5">
          <w:rPr>
            <w:sz w:val="16"/>
            <w:szCs w:val="16"/>
          </w:rPr>
          <w:instrText xml:space="preserve"> PAGE   \* MERGEFORMAT </w:instrText>
        </w:r>
        <w:r w:rsidRPr="00765BD5">
          <w:rPr>
            <w:sz w:val="16"/>
            <w:szCs w:val="16"/>
          </w:rPr>
          <w:fldChar w:fldCharType="separate"/>
        </w:r>
        <w:r w:rsidR="00A03B70">
          <w:rPr>
            <w:noProof/>
            <w:sz w:val="16"/>
            <w:szCs w:val="16"/>
          </w:rPr>
          <w:t>2</w:t>
        </w:r>
        <w:r w:rsidRPr="00765BD5">
          <w:rPr>
            <w:sz w:val="16"/>
            <w:szCs w:val="16"/>
          </w:rPr>
          <w:fldChar w:fldCharType="end"/>
        </w:r>
        <w:r w:rsidRPr="00765BD5">
          <w:rPr>
            <w:sz w:val="16"/>
            <w:szCs w:val="16"/>
          </w:rPr>
          <w:tab/>
        </w:r>
        <w:r w:rsidRPr="00765BD5">
          <w:rPr>
            <w:sz w:val="16"/>
            <w:szCs w:val="16"/>
          </w:rPr>
          <w:tab/>
          <w:t>Fixed Rate Au</w:t>
        </w:r>
        <w:r w:rsidR="00A03B70">
          <w:rPr>
            <w:sz w:val="16"/>
            <w:szCs w:val="16"/>
          </w:rPr>
          <w:t>thorized Overdraft Agreement (012016</w:t>
        </w:r>
        <w:r w:rsidRPr="00765BD5">
          <w:rPr>
            <w:sz w:val="16"/>
            <w:szCs w:val="16"/>
          </w:rPr>
          <w:t>)</w:t>
        </w:r>
      </w:p>
    </w:sdtContent>
  </w:sdt>
  <w:p w14:paraId="76C9D0F2" w14:textId="77777777" w:rsidR="002E010C" w:rsidRPr="00765BD5" w:rsidRDefault="002E010C" w:rsidP="002E010C">
    <w:pPr>
      <w:pStyle w:val="Footer"/>
      <w:tabs>
        <w:tab w:val="clear" w:pos="4680"/>
        <w:tab w:val="center" w:pos="4500"/>
        <w:tab w:val="right" w:pos="1431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48C81" w14:textId="77777777" w:rsidR="00EF5F2F" w:rsidRDefault="00EF5F2F" w:rsidP="00201383">
      <w:r>
        <w:separator/>
      </w:r>
    </w:p>
  </w:footnote>
  <w:footnote w:type="continuationSeparator" w:id="0">
    <w:p w14:paraId="1D06AB24" w14:textId="77777777" w:rsidR="00EF5F2F" w:rsidRDefault="00EF5F2F" w:rsidP="00201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818FF"/>
    <w:multiLevelType w:val="hybridMultilevel"/>
    <w:tmpl w:val="2AF0822A"/>
    <w:lvl w:ilvl="0" w:tplc="1B608112">
      <w:start w:val="1"/>
      <w:numFmt w:val="lowerLetter"/>
      <w:pStyle w:val="ListParagraph"/>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5D321657"/>
    <w:multiLevelType w:val="hybridMultilevel"/>
    <w:tmpl w:val="72D27F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90877946">
    <w:abstractNumId w:val="1"/>
  </w:num>
  <w:num w:numId="2" w16cid:durableId="175736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0A"/>
    <w:rsid w:val="00012EDB"/>
    <w:rsid w:val="000214FE"/>
    <w:rsid w:val="00082BF9"/>
    <w:rsid w:val="000A51EA"/>
    <w:rsid w:val="000B49D1"/>
    <w:rsid w:val="000B5D07"/>
    <w:rsid w:val="000C1EF3"/>
    <w:rsid w:val="00102635"/>
    <w:rsid w:val="00105A8F"/>
    <w:rsid w:val="00112D17"/>
    <w:rsid w:val="00164E24"/>
    <w:rsid w:val="001E0F4A"/>
    <w:rsid w:val="001E3258"/>
    <w:rsid w:val="00201383"/>
    <w:rsid w:val="00224C37"/>
    <w:rsid w:val="00245289"/>
    <w:rsid w:val="002566DB"/>
    <w:rsid w:val="002619D2"/>
    <w:rsid w:val="00265449"/>
    <w:rsid w:val="00281FFA"/>
    <w:rsid w:val="002B13D4"/>
    <w:rsid w:val="002B795D"/>
    <w:rsid w:val="002B7CE2"/>
    <w:rsid w:val="002C385B"/>
    <w:rsid w:val="002D643A"/>
    <w:rsid w:val="002E010C"/>
    <w:rsid w:val="002F4850"/>
    <w:rsid w:val="00347CAF"/>
    <w:rsid w:val="00366B24"/>
    <w:rsid w:val="00371CE4"/>
    <w:rsid w:val="00380DEA"/>
    <w:rsid w:val="003A228F"/>
    <w:rsid w:val="003B314E"/>
    <w:rsid w:val="003B527B"/>
    <w:rsid w:val="003D0C88"/>
    <w:rsid w:val="003E789E"/>
    <w:rsid w:val="00410E87"/>
    <w:rsid w:val="00425B87"/>
    <w:rsid w:val="00457E3B"/>
    <w:rsid w:val="004641F6"/>
    <w:rsid w:val="00467AE0"/>
    <w:rsid w:val="004712E8"/>
    <w:rsid w:val="0047311C"/>
    <w:rsid w:val="0047745E"/>
    <w:rsid w:val="00492A11"/>
    <w:rsid w:val="004A7746"/>
    <w:rsid w:val="004C7B92"/>
    <w:rsid w:val="00517CCA"/>
    <w:rsid w:val="005253C6"/>
    <w:rsid w:val="005314C8"/>
    <w:rsid w:val="00532044"/>
    <w:rsid w:val="00556F88"/>
    <w:rsid w:val="005A11B0"/>
    <w:rsid w:val="005A3CDE"/>
    <w:rsid w:val="005E5D4B"/>
    <w:rsid w:val="005F255C"/>
    <w:rsid w:val="005F2B3B"/>
    <w:rsid w:val="0063256A"/>
    <w:rsid w:val="00643C30"/>
    <w:rsid w:val="00666D7E"/>
    <w:rsid w:val="00672B0A"/>
    <w:rsid w:val="006917EF"/>
    <w:rsid w:val="006D164E"/>
    <w:rsid w:val="00753F43"/>
    <w:rsid w:val="007549DF"/>
    <w:rsid w:val="0075759E"/>
    <w:rsid w:val="00765BD5"/>
    <w:rsid w:val="007B7BBA"/>
    <w:rsid w:val="007D107F"/>
    <w:rsid w:val="007D2C93"/>
    <w:rsid w:val="007D52B0"/>
    <w:rsid w:val="0080420E"/>
    <w:rsid w:val="00850175"/>
    <w:rsid w:val="00863DCA"/>
    <w:rsid w:val="00881E5B"/>
    <w:rsid w:val="00893B89"/>
    <w:rsid w:val="008943AB"/>
    <w:rsid w:val="008A4450"/>
    <w:rsid w:val="008E6065"/>
    <w:rsid w:val="009046C5"/>
    <w:rsid w:val="009A4CBC"/>
    <w:rsid w:val="009C03C7"/>
    <w:rsid w:val="00A03B70"/>
    <w:rsid w:val="00A22FA4"/>
    <w:rsid w:val="00A2716E"/>
    <w:rsid w:val="00A51074"/>
    <w:rsid w:val="00A6187C"/>
    <w:rsid w:val="00AA4412"/>
    <w:rsid w:val="00AB4991"/>
    <w:rsid w:val="00AF4327"/>
    <w:rsid w:val="00B10FEC"/>
    <w:rsid w:val="00B12DC3"/>
    <w:rsid w:val="00B258B3"/>
    <w:rsid w:val="00B563DD"/>
    <w:rsid w:val="00B848B2"/>
    <w:rsid w:val="00BA4A3A"/>
    <w:rsid w:val="00C24E0A"/>
    <w:rsid w:val="00C26EDC"/>
    <w:rsid w:val="00C35609"/>
    <w:rsid w:val="00C74B27"/>
    <w:rsid w:val="00C80007"/>
    <w:rsid w:val="00C8137B"/>
    <w:rsid w:val="00C9547A"/>
    <w:rsid w:val="00CA7C9B"/>
    <w:rsid w:val="00CB0976"/>
    <w:rsid w:val="00CE3CDE"/>
    <w:rsid w:val="00D5471D"/>
    <w:rsid w:val="00D54E26"/>
    <w:rsid w:val="00D5757D"/>
    <w:rsid w:val="00D765C5"/>
    <w:rsid w:val="00D94908"/>
    <w:rsid w:val="00DA354B"/>
    <w:rsid w:val="00DB2911"/>
    <w:rsid w:val="00DE774B"/>
    <w:rsid w:val="00E32549"/>
    <w:rsid w:val="00E7418A"/>
    <w:rsid w:val="00E87FB9"/>
    <w:rsid w:val="00EB5A1D"/>
    <w:rsid w:val="00EF5F2F"/>
    <w:rsid w:val="00F02674"/>
    <w:rsid w:val="00F17CEF"/>
    <w:rsid w:val="00F3065A"/>
    <w:rsid w:val="00FE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66E1A"/>
  <w15:docId w15:val="{95CE17F3-B2AD-432F-B4EC-4DAE4A92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E5B"/>
    <w:rPr>
      <w:rFonts w:ascii="Arial" w:hAnsi="Arial"/>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B0A"/>
    <w:pPr>
      <w:numPr>
        <w:numId w:val="2"/>
      </w:numPr>
      <w:contextualSpacing/>
    </w:pPr>
  </w:style>
  <w:style w:type="paragraph" w:styleId="Header">
    <w:name w:val="header"/>
    <w:basedOn w:val="Normal"/>
    <w:link w:val="HeaderChar"/>
    <w:uiPriority w:val="99"/>
    <w:unhideWhenUsed/>
    <w:rsid w:val="00201383"/>
    <w:pPr>
      <w:tabs>
        <w:tab w:val="center" w:pos="4680"/>
        <w:tab w:val="right" w:pos="9360"/>
      </w:tabs>
    </w:pPr>
  </w:style>
  <w:style w:type="character" w:customStyle="1" w:styleId="HeaderChar">
    <w:name w:val="Header Char"/>
    <w:basedOn w:val="DefaultParagraphFont"/>
    <w:link w:val="Header"/>
    <w:uiPriority w:val="99"/>
    <w:rsid w:val="00201383"/>
    <w:rPr>
      <w:rFonts w:ascii="Arial" w:hAnsi="Arial"/>
      <w:sz w:val="22"/>
      <w:szCs w:val="22"/>
      <w:lang w:val="en-CA" w:eastAsia="en-CA"/>
    </w:rPr>
  </w:style>
  <w:style w:type="paragraph" w:styleId="Footer">
    <w:name w:val="footer"/>
    <w:basedOn w:val="Normal"/>
    <w:link w:val="FooterChar"/>
    <w:uiPriority w:val="99"/>
    <w:unhideWhenUsed/>
    <w:rsid w:val="00201383"/>
    <w:pPr>
      <w:tabs>
        <w:tab w:val="center" w:pos="4680"/>
        <w:tab w:val="right" w:pos="9360"/>
      </w:tabs>
    </w:pPr>
  </w:style>
  <w:style w:type="character" w:customStyle="1" w:styleId="FooterChar">
    <w:name w:val="Footer Char"/>
    <w:basedOn w:val="DefaultParagraphFont"/>
    <w:link w:val="Footer"/>
    <w:uiPriority w:val="99"/>
    <w:rsid w:val="00201383"/>
    <w:rPr>
      <w:rFonts w:ascii="Arial" w:hAnsi="Arial"/>
      <w:sz w:val="22"/>
      <w:szCs w:val="22"/>
      <w:lang w:val="en-CA" w:eastAsia="en-CA"/>
    </w:rPr>
  </w:style>
  <w:style w:type="character" w:styleId="PageNumber">
    <w:name w:val="page number"/>
    <w:basedOn w:val="DefaultParagraphFont"/>
    <w:rsid w:val="002E010C"/>
  </w:style>
  <w:style w:type="paragraph" w:styleId="BalloonText">
    <w:name w:val="Balloon Text"/>
    <w:basedOn w:val="Normal"/>
    <w:link w:val="BalloonTextChar"/>
    <w:uiPriority w:val="99"/>
    <w:semiHidden/>
    <w:unhideWhenUsed/>
    <w:rsid w:val="000A51EA"/>
    <w:rPr>
      <w:rFonts w:ascii="Tahoma" w:hAnsi="Tahoma" w:cs="Tahoma"/>
      <w:sz w:val="16"/>
      <w:szCs w:val="16"/>
    </w:rPr>
  </w:style>
  <w:style w:type="character" w:customStyle="1" w:styleId="BalloonTextChar">
    <w:name w:val="Balloon Text Char"/>
    <w:basedOn w:val="DefaultParagraphFont"/>
    <w:link w:val="BalloonText"/>
    <w:uiPriority w:val="99"/>
    <w:semiHidden/>
    <w:rsid w:val="000A51EA"/>
    <w:rPr>
      <w:rFonts w:ascii="Tahoma" w:hAnsi="Tahoma" w:cs="Tahoma"/>
      <w:sz w:val="16"/>
      <w:szCs w:val="16"/>
      <w:lang w:val="en-CA" w:eastAsia="en-CA"/>
    </w:rPr>
  </w:style>
  <w:style w:type="paragraph" w:customStyle="1" w:styleId="LOSDocBodyText">
    <w:name w:val="LOS Doc Body Text"/>
    <w:basedOn w:val="Normal"/>
    <w:link w:val="LOSDocBodyTextChar"/>
    <w:qFormat/>
    <w:rsid w:val="00666D7E"/>
    <w:pPr>
      <w:spacing w:before="4" w:after="120" w:line="260" w:lineRule="exact"/>
    </w:pPr>
    <w:rPr>
      <w:rFonts w:ascii="Verdana" w:hAnsi="Verdana"/>
      <w:sz w:val="18"/>
      <w:szCs w:val="20"/>
      <w:lang w:val="en-US" w:eastAsia="en-US"/>
    </w:rPr>
  </w:style>
  <w:style w:type="character" w:customStyle="1" w:styleId="LOSDocBodyTextChar">
    <w:name w:val="LOS Doc Body Text Char"/>
    <w:link w:val="LOSDocBodyText"/>
    <w:rsid w:val="00666D7E"/>
    <w:rPr>
      <w:rFonts w:ascii="Verdana" w:hAnsi="Verdana"/>
      <w:sz w:val="18"/>
    </w:rPr>
  </w:style>
  <w:style w:type="paragraph" w:customStyle="1" w:styleId="LOSDocHeading">
    <w:name w:val="LOS Doc Heading"/>
    <w:basedOn w:val="Normal"/>
    <w:link w:val="LOSDocHeadingChar"/>
    <w:qFormat/>
    <w:rsid w:val="00666D7E"/>
    <w:pPr>
      <w:spacing w:before="4" w:after="120" w:line="260" w:lineRule="exact"/>
    </w:pPr>
    <w:rPr>
      <w:rFonts w:ascii="Verdana" w:hAnsi="Verdana"/>
      <w:b/>
      <w:sz w:val="20"/>
      <w:szCs w:val="20"/>
      <w:lang w:val="en-US" w:eastAsia="en-US"/>
    </w:rPr>
  </w:style>
  <w:style w:type="character" w:customStyle="1" w:styleId="LOSDocHeadingChar">
    <w:name w:val="LOS Doc Heading Char"/>
    <w:link w:val="LOSDocHeading"/>
    <w:rsid w:val="00666D7E"/>
    <w:rPr>
      <w:rFonts w:ascii="Verdana" w:hAnsi="Verdana"/>
      <w:b/>
    </w:rPr>
  </w:style>
  <w:style w:type="table" w:styleId="TableGrid">
    <w:name w:val="Table Grid"/>
    <w:basedOn w:val="TableNormal"/>
    <w:uiPriority w:val="59"/>
    <w:rsid w:val="00666D7E"/>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B74D44B924449AB7C4D5F974FFDB5" ma:contentTypeVersion="3" ma:contentTypeDescription="Create a new document." ma:contentTypeScope="" ma:versionID="2f9972eb8b56f6519e74275007bab1bd">
  <xsd:schema xmlns:xsd="http://www.w3.org/2001/XMLSchema" xmlns:p="http://schemas.microsoft.com/office/2006/metadata/properties" xmlns:ns2="fdc32f67-a6c1-4e0d-9a83-56be0f5c45a2" targetNamespace="http://schemas.microsoft.com/office/2006/metadata/properties" ma:root="true" ma:fieldsID="295b82b9a13605e6bf18447ac8fd83c4" ns2:_="">
    <xsd:import namespace="fdc32f67-a6c1-4e0d-9a83-56be0f5c45a2"/>
    <xsd:element name="properties">
      <xsd:complexType>
        <xsd:sequence>
          <xsd:element name="documentManagement">
            <xsd:complexType>
              <xsd:all>
                <xsd:element ref="ns2:Phase"/>
              </xsd:all>
            </xsd:complexType>
          </xsd:element>
        </xsd:sequence>
      </xsd:complexType>
    </xsd:element>
  </xsd:schema>
  <xsd:schema xmlns:xsd="http://www.w3.org/2001/XMLSchema" xmlns:dms="http://schemas.microsoft.com/office/2006/documentManagement/types" targetNamespace="fdc32f67-a6c1-4e0d-9a83-56be0f5c45a2" elementFormDefault="qualified">
    <xsd:import namespace="http://schemas.microsoft.com/office/2006/documentManagement/types"/>
    <xsd:element name="Phase" ma:index="8" ma:displayName="Phase" ma:default="Initiation" ma:description="Initiation" ma:format="Dropdown" ma:internalName="Phase">
      <xsd:simpleType>
        <xsd:restriction base="dms:Choice">
          <xsd:enumeration value="Initi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hase xmlns="fdc32f67-a6c1-4e0d-9a83-56be0f5c45a2">Initiation</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9AD38-E760-4A53-8DDB-03D9F825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32f67-a6c1-4e0d-9a83-56be0f5c4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E96DB30-769A-4BFA-81B1-1FDEC81927BF}">
  <ds:schemaRefs>
    <ds:schemaRef ds:uri="http://schemas.microsoft.com/office/2006/metadata/properties"/>
    <ds:schemaRef ds:uri="fdc32f67-a6c1-4e0d-9a83-56be0f5c45a2"/>
  </ds:schemaRefs>
</ds:datastoreItem>
</file>

<file path=customXml/itemProps3.xml><?xml version="1.0" encoding="utf-8"?>
<ds:datastoreItem xmlns:ds="http://schemas.openxmlformats.org/officeDocument/2006/customXml" ds:itemID="{B9522A2A-D453-49D2-9936-095512BDC9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Duncan &amp; Craig LLP</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cyetz</dc:creator>
  <cp:keywords/>
  <dc:description/>
  <cp:lastModifiedBy>Brandi Elson</cp:lastModifiedBy>
  <cp:revision>3</cp:revision>
  <cp:lastPrinted>2012-11-15T16:36:00Z</cp:lastPrinted>
  <dcterms:created xsi:type="dcterms:W3CDTF">2024-10-28T20:49:00Z</dcterms:created>
  <dcterms:modified xsi:type="dcterms:W3CDTF">2025-02-25T22:27:00Z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DocumentName">
    <vt:lpwstr>-1</vt:lpwstr>
  </property>
  <property fmtid="{D5CDD505-2E9C-101B-9397-08002B2CF9AE}" pid="4" name="CUS_DocIDbchkAuthorName">
    <vt:lpwstr>0</vt:lpwstr>
  </property>
  <property fmtid="{D5CDD505-2E9C-101B-9397-08002B2CF9AE}" pid="5" name="CUS_DocIDbchkDocumentNumber">
    <vt:lpwstr>0</vt:lpwstr>
  </property>
  <property fmtid="{D5CDD505-2E9C-101B-9397-08002B2CF9AE}" pid="6" name="CUS_DocIDbchkVersionNumber">
    <vt:lpwstr>0</vt:lpwstr>
  </property>
  <property fmtid="{D5CDD505-2E9C-101B-9397-08002B2CF9AE}" pid="7" name="CUS_DocIDbchkClientNumber">
    <vt:lpwstr>0</vt:lpwstr>
  </property>
  <property fmtid="{D5CDD505-2E9C-101B-9397-08002B2CF9AE}" pid="8" name="CUS_DocIDbchkMatterNumber">
    <vt:lpwstr>0</vt:lpwstr>
  </property>
  <property fmtid="{D5CDD505-2E9C-101B-9397-08002B2CF9AE}" pid="9" name="CUS_DocIDOperation">
    <vt:lpwstr>REMOVE</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CUS_DocIDsSeparator">
    <vt:lpwstr>(Use Firm's Default)</vt:lpwstr>
  </property>
  <property fmtid="{D5CDD505-2E9C-101B-9397-08002B2CF9AE}" pid="14" name="ContentTypeId">
    <vt:lpwstr>0x010100C0FB74D44B924449AB7C4D5F974FFDB5</vt:lpwstr>
  </property>
</Properties>
</file>